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10"/>
        <w:rPr>
          <w:rFonts w:ascii="Times New Roman"/>
          <w:sz w:val="18"/>
        </w:rPr>
      </w:pPr>
    </w:p>
    <w:p>
      <w:pPr>
        <w:spacing w:before="0" w:line="1729" w:lineRule="exact"/>
        <w:ind w:left="115" w:right="0" w:firstLine="0"/>
        <w:jc w:val="left"/>
        <w:rPr>
          <w:rFonts w:hint="eastAsia" w:ascii="方正小标宋_GBK" w:eastAsia="方正小标宋_GBK"/>
          <w:sz w:val="110"/>
        </w:rPr>
      </w:pPr>
      <w:r>
        <w:rPr>
          <w:rFonts w:hint="eastAsia" w:ascii="方正小标宋_GBK" w:eastAsia="方正小标宋_GBK"/>
          <w:color w:val="FF0000"/>
          <w:w w:val="65"/>
          <w:sz w:val="110"/>
        </w:rPr>
        <w:t>中共长春新区工作委员会文件</w:t>
      </w:r>
    </w:p>
    <w:p>
      <w:pPr>
        <w:pStyle w:val="3"/>
        <w:spacing w:before="334" w:line="489" w:lineRule="exact"/>
        <w:ind w:left="570" w:right="704"/>
        <w:jc w:val="center"/>
        <w:rPr>
          <w:rFonts w:hint="eastAsia" w:ascii="宋体" w:eastAsia="宋体"/>
        </w:rPr>
      </w:pPr>
      <w:r>
        <w:rPr>
          <w:rFonts w:hint="eastAsia" w:ascii="宋体" w:eastAsia="宋体"/>
        </w:rPr>
        <w:t>长新党字</w:t>
      </w:r>
      <w:r>
        <w:t>﹝</w:t>
      </w:r>
      <w:r>
        <w:rPr>
          <w:rFonts w:ascii="Times New Roman" w:eastAsia="Times New Roman"/>
        </w:rPr>
        <w:t>2019</w:t>
      </w:r>
      <w:r>
        <w:t>﹞</w:t>
      </w:r>
      <w:r>
        <w:rPr>
          <w:rFonts w:ascii="Times New Roman" w:eastAsia="Times New Roman"/>
        </w:rPr>
        <w:t xml:space="preserve">44 </w:t>
      </w:r>
      <w:r>
        <w:rPr>
          <w:rFonts w:hint="eastAsia" w:ascii="宋体" w:eastAsia="宋体"/>
        </w:rPr>
        <w:t>号</w:t>
      </w:r>
    </w:p>
    <w:p>
      <w:pPr>
        <w:spacing w:before="0" w:line="435" w:lineRule="exact"/>
        <w:ind w:left="0" w:right="120" w:firstLine="0"/>
        <w:jc w:val="center"/>
        <w:rPr>
          <w:rFonts w:ascii="宋体" w:hAnsi="宋体"/>
          <w:sz w:val="36"/>
        </w:rPr>
      </w:pPr>
      <w:r>
        <w:pict>
          <v:line id="_x0000_s1026" o:spid="_x0000_s1026" o:spt="20" style="position:absolute;left:0pt;margin-left:75.45pt;margin-top:9.25pt;height:0.1pt;width:207.2pt;mso-position-horizontal-relative:page;z-index:251664384;mso-width-relative:page;mso-height-relative:page;" stroked="t" coordsize="21600,21600">
            <v:path arrowok="t"/>
            <v:fill focussize="0,0"/>
            <v:stroke weight="1.56pt" color="#FF0000"/>
            <v:imagedata o:title=""/>
            <o:lock v:ext="edit"/>
          </v:line>
        </w:pict>
      </w:r>
      <w:r>
        <w:pict>
          <v:line id="_x0000_s1027" o:spid="_x0000_s1027" o:spt="20" style="position:absolute;left:0pt;margin-left:329.85pt;margin-top:9.1pt;height:0.2pt;width:206.35pt;mso-position-horizontal-relative:page;z-index:251665408;mso-width-relative:page;mso-height-relative:page;" stroked="t" coordsize="21600,21600">
            <v:path arrowok="t"/>
            <v:fill focussize="0,0"/>
            <v:stroke weight="1.56pt" color="#FF0000"/>
            <v:imagedata o:title=""/>
            <o:lock v:ext="edit"/>
          </v:line>
        </w:pict>
      </w:r>
      <w:r>
        <w:rPr>
          <w:rFonts w:ascii="宋体" w:hAnsi="宋体"/>
          <w:color w:val="FF0000"/>
          <w:sz w:val="36"/>
        </w:rPr>
        <w:t>★</w:t>
      </w:r>
    </w:p>
    <w:p>
      <w:pPr>
        <w:pStyle w:val="2"/>
        <w:tabs>
          <w:tab w:val="left" w:pos="5171"/>
        </w:tabs>
        <w:spacing w:before="183" w:line="189" w:lineRule="auto"/>
      </w:pPr>
      <w:r>
        <w:t>中共长</w:t>
      </w:r>
      <w:r>
        <w:rPr>
          <w:spacing w:val="-4"/>
        </w:rPr>
        <w:t>春</w:t>
      </w:r>
      <w:r>
        <w:t>新区工作委</w:t>
      </w:r>
      <w:r>
        <w:rPr>
          <w:spacing w:val="-4"/>
        </w:rPr>
        <w:t>员</w:t>
      </w:r>
      <w:r>
        <w:t>会</w:t>
      </w:r>
      <w:r>
        <w:tab/>
      </w:r>
      <w:r>
        <w:t>长春新</w:t>
      </w:r>
      <w:r>
        <w:rPr>
          <w:spacing w:val="-4"/>
        </w:rPr>
        <w:t>区</w:t>
      </w:r>
      <w:r>
        <w:t>管理委员</w:t>
      </w:r>
      <w:r>
        <w:rPr>
          <w:spacing w:val="-17"/>
        </w:rPr>
        <w:t>会</w:t>
      </w:r>
      <w:r>
        <w:t>关于印</w:t>
      </w:r>
      <w:r>
        <w:rPr>
          <w:spacing w:val="-4"/>
        </w:rPr>
        <w:t>发</w:t>
      </w:r>
      <w:r>
        <w:t>《长春新区</w:t>
      </w:r>
      <w:r>
        <w:rPr>
          <w:spacing w:val="-4"/>
        </w:rPr>
        <w:t>“</w:t>
      </w:r>
      <w:r>
        <w:t>长白慧谷”</w:t>
      </w:r>
      <w:r>
        <w:rPr>
          <w:spacing w:val="-4"/>
        </w:rPr>
        <w:t>英</w:t>
      </w:r>
      <w:r>
        <w:t>才</w:t>
      </w:r>
      <w:r>
        <w:rPr>
          <w:spacing w:val="-4"/>
        </w:rPr>
        <w:t>计</w:t>
      </w:r>
      <w:r>
        <w:t>划</w:t>
      </w:r>
    </w:p>
    <w:p>
      <w:pPr>
        <w:spacing w:before="0" w:line="610" w:lineRule="exact"/>
        <w:ind w:left="570" w:right="929" w:firstLine="0"/>
        <w:jc w:val="center"/>
        <w:rPr>
          <w:rFonts w:hint="eastAsia" w:ascii="方正小标宋_GBK" w:eastAsia="方正小标宋_GBK"/>
          <w:sz w:val="40"/>
        </w:rPr>
      </w:pPr>
      <w:r>
        <w:rPr>
          <w:rFonts w:hint="eastAsia" w:ascii="方正小标宋_GBK" w:eastAsia="方正小标宋_GBK"/>
          <w:sz w:val="40"/>
        </w:rPr>
        <w:t>暂行办法》的通知</w:t>
      </w:r>
    </w:p>
    <w:p>
      <w:pPr>
        <w:pStyle w:val="3"/>
        <w:spacing w:before="16"/>
        <w:rPr>
          <w:rFonts w:ascii="方正小标宋_GBK"/>
          <w:sz w:val="29"/>
        </w:rPr>
      </w:pPr>
    </w:p>
    <w:p>
      <w:pPr>
        <w:pStyle w:val="3"/>
        <w:ind w:left="248"/>
      </w:pPr>
      <w:r>
        <w:t>各开发区，新区各委、办、局，各市直派驻机构：</w:t>
      </w:r>
    </w:p>
    <w:p>
      <w:pPr>
        <w:pStyle w:val="3"/>
        <w:spacing w:before="44" w:line="261" w:lineRule="auto"/>
        <w:ind w:left="248" w:right="448" w:firstLine="640"/>
      </w:pPr>
      <w:r>
        <w:drawing>
          <wp:anchor distT="0" distB="0" distL="0" distR="0" simplePos="0" relativeHeight="251659264" behindDoc="0" locked="0" layoutInCell="1" allowOverlap="1">
            <wp:simplePos x="0" y="0"/>
            <wp:positionH relativeFrom="page">
              <wp:posOffset>1415415</wp:posOffset>
            </wp:positionH>
            <wp:positionV relativeFrom="paragraph">
              <wp:posOffset>786765</wp:posOffset>
            </wp:positionV>
            <wp:extent cx="4607560" cy="173291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9" cstate="print"/>
                    <a:stretch>
                      <a:fillRect/>
                    </a:stretch>
                  </pic:blipFill>
                  <pic:spPr>
                    <a:xfrm>
                      <a:off x="0" y="0"/>
                      <a:ext cx="4607719" cy="1733073"/>
                    </a:xfrm>
                    <a:prstGeom prst="rect">
                      <a:avLst/>
                    </a:prstGeom>
                  </pic:spPr>
                </pic:pic>
              </a:graphicData>
            </a:graphic>
          </wp:anchor>
        </w:drawing>
      </w:r>
      <w:r>
        <w:pict>
          <v:shape id="_x0000_s1028" o:spid="_x0000_s1028" o:spt="202" type="#_x0000_t202" style="position:absolute;left:0pt;margin-left:111.45pt;margin-top:146.1pt;height:45.95pt;width:358.95pt;mso-position-horizontal-relative:page;z-index:-251655168;mso-width-relative:page;mso-height-relative:page;" filled="f" stroked="f" coordsize="21600,21600">
            <v:path/>
            <v:fill on="f" focussize="0,0"/>
            <v:stroke on="f"/>
            <v:imagedata o:title=""/>
            <o:lock v:ext="edit"/>
            <v:textbox inset="0mm,0mm,0mm,0mm">
              <w:txbxContent>
                <w:p>
                  <w:pPr>
                    <w:pStyle w:val="3"/>
                    <w:tabs>
                      <w:tab w:val="left" w:pos="4295"/>
                    </w:tabs>
                    <w:spacing w:line="437" w:lineRule="exact"/>
                  </w:pPr>
                  <w:r>
                    <w:rPr>
                      <w:spacing w:val="3"/>
                    </w:rPr>
                    <w:t>中</w:t>
                  </w:r>
                  <w:r>
                    <w:t>共长春新区工</w:t>
                  </w:r>
                  <w:r>
                    <w:rPr>
                      <w:spacing w:val="3"/>
                    </w:rPr>
                    <w:t>作</w:t>
                  </w:r>
                  <w:r>
                    <w:t>委员会</w:t>
                  </w:r>
                  <w:r>
                    <w:tab/>
                  </w:r>
                  <w:r>
                    <w:rPr>
                      <w:spacing w:val="3"/>
                    </w:rPr>
                    <w:t>长</w:t>
                  </w:r>
                  <w:r>
                    <w:t>春</w:t>
                  </w:r>
                  <w:r>
                    <w:rPr>
                      <w:spacing w:val="3"/>
                    </w:rPr>
                    <w:t>新</w:t>
                  </w:r>
                  <w:r>
                    <w:t>区管理</w:t>
                  </w:r>
                  <w:r>
                    <w:rPr>
                      <w:spacing w:val="3"/>
                    </w:rPr>
                    <w:t>委</w:t>
                  </w:r>
                  <w:r>
                    <w:t>员</w:t>
                  </w:r>
                  <w:r>
                    <w:rPr>
                      <w:spacing w:val="-19"/>
                    </w:rPr>
                    <w:t>会</w:t>
                  </w:r>
                </w:p>
                <w:p>
                  <w:pPr>
                    <w:pStyle w:val="3"/>
                    <w:spacing w:before="44" w:line="437" w:lineRule="exact"/>
                    <w:ind w:left="4618"/>
                  </w:pPr>
                  <w:r>
                    <w:rPr>
                      <w:rFonts w:ascii="Times New Roman" w:eastAsia="Times New Roman"/>
                    </w:rPr>
                    <w:t xml:space="preserve">2019 </w:t>
                  </w:r>
                  <w:r>
                    <w:t xml:space="preserve">年 </w:t>
                  </w:r>
                  <w:r>
                    <w:rPr>
                      <w:rFonts w:ascii="Times New Roman" w:eastAsia="Times New Roman"/>
                    </w:rPr>
                    <w:t xml:space="preserve">5 </w:t>
                  </w:r>
                  <w:r>
                    <w:t xml:space="preserve">月 </w:t>
                  </w:r>
                  <w:r>
                    <w:rPr>
                      <w:rFonts w:ascii="Times New Roman" w:eastAsia="Times New Roman"/>
                    </w:rPr>
                    <w:t xml:space="preserve">8 </w:t>
                  </w:r>
                  <w:r>
                    <w:t>日</w:t>
                  </w:r>
                </w:p>
              </w:txbxContent>
            </v:textbox>
          </v:shape>
        </w:pict>
      </w:r>
      <w:r>
        <w:rPr>
          <w:spacing w:val="-18"/>
          <w:w w:val="95"/>
        </w:rPr>
        <w:t>现将《长春新区</w:t>
      </w:r>
      <w:r>
        <w:rPr>
          <w:rFonts w:ascii="Times New Roman" w:hAnsi="Times New Roman" w:eastAsia="Times New Roman"/>
          <w:w w:val="95"/>
        </w:rPr>
        <w:t>“</w:t>
      </w:r>
      <w:r>
        <w:rPr>
          <w:w w:val="95"/>
        </w:rPr>
        <w:t>长白慧谷</w:t>
      </w:r>
      <w:r>
        <w:rPr>
          <w:rFonts w:ascii="Times New Roman" w:hAnsi="Times New Roman" w:eastAsia="Times New Roman"/>
          <w:w w:val="95"/>
        </w:rPr>
        <w:t>”</w:t>
      </w:r>
      <w:r>
        <w:rPr>
          <w:spacing w:val="-11"/>
          <w:w w:val="95"/>
        </w:rPr>
        <w:t xml:space="preserve">英才计划暂行办法》印发给你们， </w:t>
      </w:r>
      <w:r>
        <w:t>请认真贯彻执行。</w:t>
      </w:r>
    </w:p>
    <w:p>
      <w:pPr>
        <w:spacing w:after="0" w:line="261" w:lineRule="auto"/>
        <w:sectPr>
          <w:footerReference r:id="rId5" w:type="default"/>
          <w:footerReference r:id="rId6" w:type="even"/>
          <w:type w:val="continuous"/>
          <w:pgSz w:w="11910" w:h="16840"/>
          <w:pgMar w:top="1580" w:right="860" w:bottom="1560" w:left="1340" w:header="720" w:footer="1377" w:gutter="0"/>
          <w:pgNumType w:start="1"/>
          <w:cols w:space="720" w:num="1"/>
        </w:sectPr>
      </w:pPr>
    </w:p>
    <w:p>
      <w:pPr>
        <w:pStyle w:val="3"/>
        <w:rPr>
          <w:sz w:val="20"/>
        </w:rPr>
      </w:pPr>
    </w:p>
    <w:p>
      <w:pPr>
        <w:pStyle w:val="3"/>
        <w:rPr>
          <w:sz w:val="20"/>
        </w:rPr>
      </w:pPr>
    </w:p>
    <w:p>
      <w:pPr>
        <w:pStyle w:val="3"/>
        <w:spacing w:before="15"/>
        <w:rPr>
          <w:sz w:val="24"/>
        </w:rPr>
      </w:pPr>
    </w:p>
    <w:p>
      <w:pPr>
        <w:pStyle w:val="2"/>
        <w:spacing w:line="693" w:lineRule="exact"/>
        <w:ind w:left="567"/>
      </w:pPr>
      <w:r>
        <w:t>长春新区“长白慧谷”英才计划暂行办法</w:t>
      </w:r>
    </w:p>
    <w:p>
      <w:pPr>
        <w:pStyle w:val="3"/>
        <w:spacing w:before="16"/>
        <w:rPr>
          <w:rFonts w:ascii="方正小标宋_GBK"/>
          <w:sz w:val="29"/>
        </w:rPr>
      </w:pPr>
    </w:p>
    <w:p>
      <w:pPr>
        <w:pStyle w:val="3"/>
        <w:tabs>
          <w:tab w:val="left" w:pos="1279"/>
          <w:tab w:val="left" w:pos="1918"/>
        </w:tabs>
        <w:ind w:right="364"/>
        <w:jc w:val="center"/>
        <w:rPr>
          <w:rFonts w:hint="eastAsia" w:ascii="方正黑体_GBK" w:eastAsia="方正黑体_GBK"/>
        </w:rPr>
      </w:pPr>
      <w:r>
        <w:rPr>
          <w:rFonts w:hint="eastAsia" w:ascii="方正黑体_GBK" w:eastAsia="方正黑体_GBK"/>
          <w:spacing w:val="3"/>
        </w:rPr>
        <w:t>第</w:t>
      </w:r>
      <w:r>
        <w:rPr>
          <w:rFonts w:hint="eastAsia" w:ascii="方正黑体_GBK" w:eastAsia="方正黑体_GBK"/>
        </w:rPr>
        <w:t>一章</w:t>
      </w:r>
      <w:r>
        <w:rPr>
          <w:rFonts w:hint="eastAsia" w:ascii="方正黑体_GBK" w:eastAsia="方正黑体_GBK"/>
        </w:rPr>
        <w:tab/>
      </w:r>
      <w:r>
        <w:rPr>
          <w:rFonts w:hint="eastAsia" w:ascii="方正黑体_GBK" w:eastAsia="方正黑体_GBK"/>
        </w:rPr>
        <w:t>总</w:t>
      </w:r>
      <w:r>
        <w:rPr>
          <w:rFonts w:hint="eastAsia" w:ascii="方正黑体_GBK" w:eastAsia="方正黑体_GBK"/>
        </w:rPr>
        <w:tab/>
      </w:r>
      <w:r>
        <w:rPr>
          <w:rFonts w:hint="eastAsia" w:ascii="方正黑体_GBK" w:eastAsia="方正黑体_GBK"/>
        </w:rPr>
        <w:t>则</w:t>
      </w:r>
    </w:p>
    <w:p>
      <w:pPr>
        <w:pStyle w:val="3"/>
        <w:rPr>
          <w:rFonts w:ascii="方正黑体_GBK"/>
          <w:sz w:val="39"/>
        </w:rPr>
      </w:pPr>
    </w:p>
    <w:p>
      <w:pPr>
        <w:pStyle w:val="3"/>
        <w:tabs>
          <w:tab w:val="left" w:pos="2211"/>
        </w:tabs>
        <w:spacing w:line="261" w:lineRule="auto"/>
        <w:ind w:left="248" w:right="450" w:firstLine="640"/>
      </w:pPr>
      <w:r>
        <w:rPr>
          <w:rFonts w:hint="eastAsia" w:ascii="方正黑体_GBK" w:eastAsia="方正黑体_GBK"/>
          <w:spacing w:val="9"/>
        </w:rPr>
        <w:t>第一</w:t>
      </w:r>
      <w:r>
        <w:rPr>
          <w:rFonts w:hint="eastAsia" w:ascii="方正黑体_GBK" w:eastAsia="方正黑体_GBK"/>
        </w:rPr>
        <w:t>条</w:t>
      </w:r>
      <w:r>
        <w:rPr>
          <w:rFonts w:hint="eastAsia" w:ascii="方正黑体_GBK" w:eastAsia="方正黑体_GBK"/>
        </w:rPr>
        <w:tab/>
      </w:r>
      <w:r>
        <w:rPr>
          <w:spacing w:val="9"/>
        </w:rPr>
        <w:t>为吸</w:t>
      </w:r>
      <w:r>
        <w:rPr>
          <w:spacing w:val="6"/>
        </w:rPr>
        <w:t>引</w:t>
      </w:r>
      <w:r>
        <w:rPr>
          <w:spacing w:val="9"/>
        </w:rPr>
        <w:t>和集聚海内外</w:t>
      </w:r>
      <w:r>
        <w:rPr>
          <w:spacing w:val="6"/>
        </w:rPr>
        <w:t>高</w:t>
      </w:r>
      <w:r>
        <w:rPr>
          <w:spacing w:val="9"/>
        </w:rPr>
        <w:t>层次人才</w:t>
      </w:r>
      <w:r>
        <w:rPr>
          <w:spacing w:val="6"/>
        </w:rPr>
        <w:t>，</w:t>
      </w:r>
      <w:r>
        <w:rPr>
          <w:spacing w:val="9"/>
        </w:rPr>
        <w:t>全</w:t>
      </w:r>
      <w:r>
        <w:rPr>
          <w:spacing w:val="6"/>
        </w:rPr>
        <w:t>力</w:t>
      </w:r>
      <w:r>
        <w:rPr>
          <w:spacing w:val="9"/>
        </w:rPr>
        <w:t>打造吉</w:t>
      </w:r>
      <w:r>
        <w:t>林</w:t>
      </w:r>
      <w:r>
        <w:rPr>
          <w:w w:val="95"/>
        </w:rPr>
        <w:t>省</w:t>
      </w:r>
      <w:r>
        <w:rPr>
          <w:spacing w:val="-90"/>
          <w:w w:val="95"/>
        </w:rPr>
        <w:t>、</w:t>
      </w:r>
      <w:r>
        <w:rPr>
          <w:w w:val="95"/>
        </w:rPr>
        <w:t>长春</w:t>
      </w:r>
      <w:r>
        <w:rPr>
          <w:spacing w:val="3"/>
          <w:w w:val="95"/>
        </w:rPr>
        <w:t>市</w:t>
      </w:r>
      <w:r>
        <w:rPr>
          <w:w w:val="95"/>
        </w:rPr>
        <w:t>人才</w:t>
      </w:r>
      <w:r>
        <w:rPr>
          <w:spacing w:val="3"/>
          <w:w w:val="95"/>
        </w:rPr>
        <w:t>管</w:t>
      </w:r>
      <w:r>
        <w:rPr>
          <w:w w:val="95"/>
        </w:rPr>
        <w:t>理改革试验区</w:t>
      </w:r>
      <w:r>
        <w:rPr>
          <w:spacing w:val="-90"/>
          <w:w w:val="95"/>
        </w:rPr>
        <w:t>，</w:t>
      </w:r>
      <w:r>
        <w:rPr>
          <w:spacing w:val="3"/>
          <w:w w:val="95"/>
        </w:rPr>
        <w:t>推</w:t>
      </w:r>
      <w:r>
        <w:rPr>
          <w:w w:val="95"/>
        </w:rPr>
        <w:t>动新区高质</w:t>
      </w:r>
      <w:r>
        <w:rPr>
          <w:spacing w:val="3"/>
          <w:w w:val="95"/>
        </w:rPr>
        <w:t>量</w:t>
      </w:r>
      <w:r>
        <w:rPr>
          <w:w w:val="95"/>
        </w:rPr>
        <w:t>发展</w:t>
      </w:r>
      <w:r>
        <w:rPr>
          <w:spacing w:val="-90"/>
          <w:w w:val="95"/>
        </w:rPr>
        <w:t>，</w:t>
      </w:r>
      <w:r>
        <w:rPr>
          <w:w w:val="95"/>
        </w:rPr>
        <w:t>根据</w:t>
      </w:r>
      <w:r>
        <w:rPr>
          <w:spacing w:val="3"/>
          <w:w w:val="95"/>
        </w:rPr>
        <w:t>省</w:t>
      </w:r>
      <w:r>
        <w:rPr>
          <w:spacing w:val="-14"/>
          <w:w w:val="95"/>
        </w:rPr>
        <w:t xml:space="preserve">、  </w:t>
      </w:r>
      <w:r>
        <w:rPr>
          <w:spacing w:val="3"/>
        </w:rPr>
        <w:t>市</w:t>
      </w:r>
      <w:r>
        <w:t>人才发展规划</w:t>
      </w:r>
      <w:r>
        <w:rPr>
          <w:spacing w:val="-55"/>
        </w:rPr>
        <w:t>及</w:t>
      </w:r>
      <w:r>
        <w:t>《长</w:t>
      </w:r>
      <w:r>
        <w:rPr>
          <w:spacing w:val="3"/>
        </w:rPr>
        <w:t>春</w:t>
      </w:r>
      <w:r>
        <w:t>新区人</w:t>
      </w:r>
      <w:r>
        <w:rPr>
          <w:spacing w:val="3"/>
        </w:rPr>
        <w:t>才</w:t>
      </w:r>
      <w:r>
        <w:t>管理改革试验</w:t>
      </w:r>
      <w:r>
        <w:rPr>
          <w:spacing w:val="3"/>
        </w:rPr>
        <w:t>区</w:t>
      </w:r>
      <w:r>
        <w:t>建设</w:t>
      </w:r>
      <w:r>
        <w:rPr>
          <w:spacing w:val="3"/>
        </w:rPr>
        <w:t>方</w:t>
      </w:r>
      <w:r>
        <w:t>案</w:t>
      </w:r>
      <w:r>
        <w:rPr>
          <w:spacing w:val="-58"/>
        </w:rPr>
        <w:t>》</w:t>
      </w:r>
      <w:r>
        <w:t>等</w:t>
      </w:r>
      <w:r>
        <w:rPr>
          <w:spacing w:val="3"/>
        </w:rPr>
        <w:t>文</w:t>
      </w:r>
      <w:r>
        <w:t>件精神，制定</w:t>
      </w:r>
      <w:r>
        <w:rPr>
          <w:spacing w:val="3"/>
        </w:rPr>
        <w:t>本</w:t>
      </w:r>
      <w:r>
        <w:t>办法。</w:t>
      </w:r>
    </w:p>
    <w:p>
      <w:pPr>
        <w:pStyle w:val="3"/>
        <w:spacing w:line="261" w:lineRule="auto"/>
        <w:ind w:left="248" w:right="498" w:firstLine="640"/>
        <w:jc w:val="both"/>
      </w:pPr>
      <w:r>
        <w:rPr>
          <w:rFonts w:hint="eastAsia" w:ascii="方正黑体_GBK" w:hAnsi="方正黑体_GBK" w:eastAsia="方正黑体_GBK"/>
          <w:spacing w:val="9"/>
        </w:rPr>
        <w:t xml:space="preserve">第二条 </w:t>
      </w:r>
      <w:r>
        <w:rPr>
          <w:spacing w:val="-4"/>
        </w:rPr>
        <w:t>长春新区人才工作领导小组</w:t>
      </w:r>
      <w:r>
        <w:rPr>
          <w:spacing w:val="3"/>
        </w:rPr>
        <w:t>（</w:t>
      </w:r>
      <w:r>
        <w:t>简称</w:t>
      </w:r>
      <w:r>
        <w:rPr>
          <w:rFonts w:ascii="Times New Roman" w:hAnsi="Times New Roman" w:eastAsia="Times New Roman"/>
        </w:rPr>
        <w:t>“</w:t>
      </w:r>
      <w:r>
        <w:t>领导小组</w:t>
      </w:r>
      <w:r>
        <w:rPr>
          <w:rFonts w:ascii="Times New Roman" w:hAnsi="Times New Roman" w:eastAsia="Times New Roman"/>
          <w:spacing w:val="-22"/>
        </w:rPr>
        <w:t>”</w:t>
      </w:r>
      <w:r>
        <w:rPr>
          <w:spacing w:val="-22"/>
        </w:rPr>
        <w:t>）</w:t>
      </w:r>
      <w:r>
        <w:t>负</w:t>
      </w:r>
      <w:r>
        <w:rPr>
          <w:spacing w:val="-1"/>
          <w:w w:val="95"/>
        </w:rPr>
        <w:t>责确定人才引进和培育的方向和重点，审批年度资金扶持计划。</w:t>
      </w:r>
      <w:r>
        <w:rPr>
          <w:spacing w:val="3"/>
          <w:w w:val="99"/>
        </w:rPr>
        <w:t>领导小组下设办公室（简称</w:t>
      </w:r>
      <w:r>
        <w:rPr>
          <w:rFonts w:ascii="Times New Roman" w:hAnsi="Times New Roman" w:eastAsia="Times New Roman"/>
          <w:spacing w:val="4"/>
          <w:w w:val="99"/>
        </w:rPr>
        <w:t>“</w:t>
      </w:r>
      <w:r>
        <w:rPr>
          <w:spacing w:val="2"/>
          <w:w w:val="99"/>
        </w:rPr>
        <w:t>人才办</w:t>
      </w:r>
      <w:r>
        <w:rPr>
          <w:rFonts w:ascii="Times New Roman" w:hAnsi="Times New Roman" w:eastAsia="Times New Roman"/>
          <w:spacing w:val="2"/>
          <w:w w:val="99"/>
        </w:rPr>
        <w:t>”</w:t>
      </w:r>
      <w:r>
        <w:rPr>
          <w:spacing w:val="-157"/>
          <w:w w:val="99"/>
        </w:rPr>
        <w:t>）</w:t>
      </w:r>
      <w:r>
        <w:rPr>
          <w:w w:val="99"/>
        </w:rPr>
        <w:t>，负责英才计划的统筹协</w:t>
      </w:r>
      <w:r>
        <w:rPr>
          <w:spacing w:val="3"/>
        </w:rPr>
        <w:t>调</w:t>
      </w:r>
      <w:r>
        <w:rPr>
          <w:spacing w:val="-10"/>
        </w:rPr>
        <w:t>和具体实施工作。各开发区承担本区域内英才计划申报、日常考</w:t>
      </w:r>
      <w:r>
        <w:t>核及后续服务等工作。</w:t>
      </w:r>
    </w:p>
    <w:p>
      <w:pPr>
        <w:pStyle w:val="3"/>
        <w:spacing w:line="261" w:lineRule="auto"/>
        <w:ind w:left="248" w:right="614" w:firstLine="640"/>
        <w:jc w:val="both"/>
      </w:pPr>
      <w:r>
        <w:rPr>
          <w:rFonts w:hint="eastAsia" w:ascii="方正黑体_GBK" w:eastAsia="方正黑体_GBK"/>
          <w:spacing w:val="8"/>
        </w:rPr>
        <w:t xml:space="preserve">第三条 </w:t>
      </w:r>
      <w:r>
        <w:rPr>
          <w:spacing w:val="-11"/>
        </w:rPr>
        <w:t>利用五年左右时间，根据新区产业集聚和高质量发</w:t>
      </w:r>
      <w:r>
        <w:rPr>
          <w:spacing w:val="-3"/>
        </w:rPr>
        <w:t xml:space="preserve">展的需要，计划新引进高端领军人才 </w:t>
      </w:r>
      <w:r>
        <w:rPr>
          <w:rFonts w:ascii="Times New Roman" w:eastAsia="Times New Roman"/>
        </w:rPr>
        <w:t>30</w:t>
      </w:r>
      <w:r>
        <w:rPr>
          <w:rFonts w:ascii="Times New Roman" w:eastAsia="Times New Roman"/>
          <w:spacing w:val="9"/>
        </w:rPr>
        <w:t xml:space="preserve"> </w:t>
      </w:r>
      <w:r>
        <w:rPr>
          <w:spacing w:val="-2"/>
        </w:rPr>
        <w:t>名；引进和培育高层次</w:t>
      </w:r>
    </w:p>
    <w:p>
      <w:pPr>
        <w:pStyle w:val="3"/>
        <w:spacing w:line="511" w:lineRule="exact"/>
        <w:ind w:left="248"/>
        <w:jc w:val="both"/>
      </w:pPr>
      <w:r>
        <w:rPr>
          <w:spacing w:val="-3"/>
        </w:rPr>
        <w:t xml:space="preserve">创新创业人才 </w:t>
      </w:r>
      <w:r>
        <w:rPr>
          <w:rFonts w:ascii="Times New Roman" w:eastAsia="Times New Roman"/>
        </w:rPr>
        <w:t>300</w:t>
      </w:r>
      <w:r>
        <w:rPr>
          <w:rFonts w:ascii="Times New Roman" w:eastAsia="Times New Roman"/>
          <w:spacing w:val="48"/>
        </w:rPr>
        <w:t xml:space="preserve"> </w:t>
      </w:r>
      <w:r>
        <w:rPr>
          <w:spacing w:val="-2"/>
        </w:rPr>
        <w:t xml:space="preserve">名、高级经营管理人才 </w:t>
      </w:r>
      <w:r>
        <w:rPr>
          <w:rFonts w:ascii="Times New Roman" w:eastAsia="Times New Roman"/>
        </w:rPr>
        <w:t>300</w:t>
      </w:r>
      <w:r>
        <w:rPr>
          <w:rFonts w:ascii="Times New Roman" w:eastAsia="Times New Roman"/>
          <w:spacing w:val="45"/>
        </w:rPr>
        <w:t xml:space="preserve"> </w:t>
      </w:r>
      <w:r>
        <w:t>名、高技能人才</w:t>
      </w:r>
    </w:p>
    <w:p>
      <w:pPr>
        <w:pStyle w:val="3"/>
        <w:spacing w:before="35" w:line="261" w:lineRule="auto"/>
        <w:ind w:left="248" w:right="532"/>
        <w:jc w:val="both"/>
      </w:pPr>
      <w:r>
        <w:rPr>
          <w:rFonts w:ascii="Times New Roman" w:hAnsi="Times New Roman" w:eastAsia="Times New Roman"/>
        </w:rPr>
        <w:t>1000</w:t>
      </w:r>
      <w:r>
        <w:rPr>
          <w:rFonts w:ascii="Times New Roman" w:hAnsi="Times New Roman" w:eastAsia="Times New Roman"/>
          <w:spacing w:val="67"/>
        </w:rPr>
        <w:t xml:space="preserve"> </w:t>
      </w:r>
      <w:r>
        <w:t>名。全力打造人才智力高度密集、体制机制不断创新、科</w:t>
      </w:r>
      <w:r>
        <w:rPr>
          <w:w w:val="95"/>
        </w:rPr>
        <w:t>技创新高度活跃、新兴产业快速发展的</w:t>
      </w:r>
      <w:r>
        <w:rPr>
          <w:rFonts w:ascii="Times New Roman" w:hAnsi="Times New Roman" w:eastAsia="Times New Roman"/>
          <w:w w:val="95"/>
        </w:rPr>
        <w:t>“</w:t>
      </w:r>
      <w:r>
        <w:rPr>
          <w:w w:val="95"/>
        </w:rPr>
        <w:t>人才管理改革试验区</w:t>
      </w:r>
      <w:r>
        <w:rPr>
          <w:rFonts w:ascii="Times New Roman" w:hAnsi="Times New Roman" w:eastAsia="Times New Roman"/>
          <w:spacing w:val="-3"/>
          <w:w w:val="95"/>
        </w:rPr>
        <w:t>”</w:t>
      </w:r>
      <w:r>
        <w:rPr>
          <w:spacing w:val="-15"/>
          <w:w w:val="95"/>
        </w:rPr>
        <w:t>。</w:t>
      </w:r>
    </w:p>
    <w:p>
      <w:pPr>
        <w:pStyle w:val="3"/>
        <w:spacing w:before="10"/>
        <w:rPr>
          <w:sz w:val="34"/>
        </w:rPr>
      </w:pPr>
    </w:p>
    <w:p>
      <w:pPr>
        <w:pStyle w:val="3"/>
        <w:tabs>
          <w:tab w:val="left" w:pos="1279"/>
        </w:tabs>
        <w:ind w:right="365"/>
        <w:jc w:val="center"/>
        <w:rPr>
          <w:rFonts w:hint="eastAsia" w:ascii="方正黑体_GBK" w:eastAsia="方正黑体_GBK"/>
        </w:rPr>
      </w:pPr>
      <w:r>
        <w:rPr>
          <w:rFonts w:hint="eastAsia" w:ascii="方正黑体_GBK" w:eastAsia="方正黑体_GBK"/>
          <w:spacing w:val="3"/>
        </w:rPr>
        <w:t>第</w:t>
      </w:r>
      <w:r>
        <w:rPr>
          <w:rFonts w:hint="eastAsia" w:ascii="方正黑体_GBK" w:eastAsia="方正黑体_GBK"/>
        </w:rPr>
        <w:t>二章</w:t>
      </w:r>
      <w:r>
        <w:rPr>
          <w:rFonts w:hint="eastAsia" w:ascii="方正黑体_GBK" w:eastAsia="方正黑体_GBK"/>
        </w:rPr>
        <w:tab/>
      </w:r>
      <w:r>
        <w:rPr>
          <w:rFonts w:hint="eastAsia" w:ascii="方正黑体_GBK" w:eastAsia="方正黑体_GBK"/>
        </w:rPr>
        <w:t>引才领</w:t>
      </w:r>
      <w:r>
        <w:rPr>
          <w:rFonts w:hint="eastAsia" w:ascii="方正黑体_GBK" w:eastAsia="方正黑体_GBK"/>
          <w:spacing w:val="3"/>
        </w:rPr>
        <w:t>域</w:t>
      </w:r>
      <w:r>
        <w:rPr>
          <w:rFonts w:hint="eastAsia" w:ascii="方正黑体_GBK" w:eastAsia="方正黑体_GBK"/>
        </w:rPr>
        <w:t>及条件</w:t>
      </w:r>
    </w:p>
    <w:p>
      <w:pPr>
        <w:spacing w:after="0"/>
        <w:jc w:val="center"/>
        <w:rPr>
          <w:rFonts w:hint="eastAsia" w:ascii="方正黑体_GBK" w:eastAsia="方正黑体_GBK"/>
        </w:rPr>
        <w:sectPr>
          <w:pgSz w:w="11910" w:h="16840"/>
          <w:pgMar w:top="1580" w:right="860" w:bottom="1560" w:left="1340" w:header="0" w:footer="1377" w:gutter="0"/>
          <w:cols w:space="720" w:num="1"/>
        </w:sectPr>
      </w:pPr>
    </w:p>
    <w:p>
      <w:pPr>
        <w:pStyle w:val="3"/>
        <w:rPr>
          <w:rFonts w:ascii="方正黑体_GBK"/>
          <w:sz w:val="20"/>
        </w:rPr>
      </w:pPr>
    </w:p>
    <w:p>
      <w:pPr>
        <w:pStyle w:val="3"/>
        <w:spacing w:before="6"/>
        <w:rPr>
          <w:rFonts w:ascii="方正黑体_GBK"/>
          <w:sz w:val="22"/>
        </w:rPr>
      </w:pPr>
    </w:p>
    <w:p>
      <w:pPr>
        <w:pStyle w:val="3"/>
        <w:spacing w:before="27" w:line="261" w:lineRule="auto"/>
        <w:ind w:left="248" w:right="610" w:firstLine="640"/>
        <w:jc w:val="both"/>
      </w:pPr>
      <w:r>
        <w:rPr>
          <w:rFonts w:hint="eastAsia" w:ascii="方正黑体_GBK" w:eastAsia="方正黑体_GBK"/>
        </w:rPr>
        <w:t xml:space="preserve">第四条 </w:t>
      </w:r>
      <w:r>
        <w:t>引进和培育高层次人才重点产业领域为先进制造业、现代服务业和现代农业。</w:t>
      </w:r>
    </w:p>
    <w:p>
      <w:pPr>
        <w:pStyle w:val="3"/>
        <w:spacing w:line="261" w:lineRule="auto"/>
        <w:ind w:left="248" w:right="449" w:firstLine="640"/>
        <w:jc w:val="both"/>
      </w:pPr>
      <w:r>
        <w:rPr>
          <w:rFonts w:hint="eastAsia" w:ascii="方正黑体_GBK" w:eastAsia="方正黑体_GBK"/>
          <w:spacing w:val="8"/>
        </w:rPr>
        <w:t xml:space="preserve">第五条 </w:t>
      </w:r>
      <w:r>
        <w:rPr>
          <w:spacing w:val="-17"/>
        </w:rPr>
        <w:t>人才类型为：高端领军人才、高层次创新创业人才、</w:t>
      </w:r>
      <w:r>
        <w:t>高级经营管理人才和高技能人才。</w:t>
      </w:r>
    </w:p>
    <w:p>
      <w:pPr>
        <w:pStyle w:val="3"/>
        <w:spacing w:line="261" w:lineRule="auto"/>
        <w:ind w:left="248" w:right="610" w:firstLine="640"/>
        <w:jc w:val="both"/>
      </w:pPr>
      <w:r>
        <w:rPr>
          <w:spacing w:val="-6"/>
        </w:rPr>
        <w:t xml:space="preserve">年龄一般不超过 </w:t>
      </w:r>
      <w:r>
        <w:rPr>
          <w:rFonts w:ascii="Times New Roman" w:eastAsia="Times New Roman"/>
        </w:rPr>
        <w:t>55</w:t>
      </w:r>
      <w:r>
        <w:rPr>
          <w:rFonts w:ascii="Times New Roman" w:eastAsia="Times New Roman"/>
          <w:spacing w:val="14"/>
        </w:rPr>
        <w:t xml:space="preserve"> </w:t>
      </w:r>
      <w:r>
        <w:rPr>
          <w:spacing w:val="-1"/>
        </w:rPr>
        <w:t>周岁；创业型人才为所在企业主要创办</w:t>
      </w:r>
      <w:r>
        <w:rPr>
          <w:w w:val="99"/>
        </w:rPr>
        <w:t>人且为第一大股东（股权一般不低于</w:t>
      </w:r>
      <w:r>
        <w:rPr>
          <w:spacing w:val="-42"/>
        </w:rPr>
        <w:t xml:space="preserve"> </w:t>
      </w:r>
      <w:r>
        <w:rPr>
          <w:rFonts w:ascii="Times New Roman" w:eastAsia="Times New Roman"/>
          <w:w w:val="99"/>
        </w:rPr>
        <w:t>3</w:t>
      </w:r>
      <w:r>
        <w:rPr>
          <w:rFonts w:ascii="Times New Roman" w:eastAsia="Times New Roman"/>
          <w:spacing w:val="3"/>
          <w:w w:val="99"/>
        </w:rPr>
        <w:t>0</w:t>
      </w:r>
      <w:r>
        <w:rPr>
          <w:rFonts w:ascii="Times New Roman" w:eastAsia="Times New Roman"/>
          <w:spacing w:val="-3"/>
          <w:w w:val="99"/>
        </w:rPr>
        <w:t>%</w:t>
      </w:r>
      <w:r>
        <w:rPr>
          <w:spacing w:val="-160"/>
          <w:w w:val="99"/>
        </w:rPr>
        <w:t>）</w:t>
      </w:r>
      <w:r>
        <w:rPr>
          <w:spacing w:val="-2"/>
          <w:w w:val="99"/>
        </w:rPr>
        <w:t>，创新型人才需要与</w:t>
      </w:r>
      <w:r>
        <w:rPr>
          <w:spacing w:val="-10"/>
        </w:rPr>
        <w:t xml:space="preserve">企业签订正式劳动合同或合作协议；人才团队应由 </w:t>
      </w:r>
      <w:r>
        <w:rPr>
          <w:rFonts w:ascii="Times New Roman" w:eastAsia="Times New Roman"/>
        </w:rPr>
        <w:t>1</w:t>
      </w:r>
      <w:r>
        <w:rPr>
          <w:rFonts w:ascii="Times New Roman" w:eastAsia="Times New Roman"/>
          <w:spacing w:val="-11"/>
        </w:rPr>
        <w:t xml:space="preserve"> </w:t>
      </w:r>
      <w:r>
        <w:rPr>
          <w:spacing w:val="-3"/>
        </w:rPr>
        <w:t>名带头人和</w:t>
      </w:r>
    </w:p>
    <w:p>
      <w:pPr>
        <w:pStyle w:val="3"/>
        <w:spacing w:line="511" w:lineRule="exact"/>
        <w:ind w:left="248"/>
        <w:jc w:val="both"/>
      </w:pPr>
      <w:r>
        <w:rPr>
          <w:spacing w:val="-19"/>
        </w:rPr>
        <w:t xml:space="preserve">不少于 </w:t>
      </w:r>
      <w:r>
        <w:rPr>
          <w:rFonts w:ascii="Times New Roman" w:eastAsia="Times New Roman"/>
        </w:rPr>
        <w:t>4</w:t>
      </w:r>
      <w:r>
        <w:rPr>
          <w:rFonts w:ascii="Times New Roman" w:eastAsia="Times New Roman"/>
          <w:spacing w:val="-11"/>
        </w:rPr>
        <w:t xml:space="preserve"> </w:t>
      </w:r>
      <w:r>
        <w:t>名核心成员（指与团队带头人同时引进的人才）组成；</w:t>
      </w:r>
    </w:p>
    <w:p>
      <w:pPr>
        <w:pStyle w:val="3"/>
        <w:spacing w:before="38"/>
        <w:ind w:left="248"/>
        <w:jc w:val="both"/>
      </w:pPr>
      <w:r>
        <w:t xml:space="preserve">人才入选后能连续在引才企业工作、服务 </w:t>
      </w:r>
      <w:r>
        <w:rPr>
          <w:rFonts w:ascii="Times New Roman" w:eastAsia="Times New Roman"/>
        </w:rPr>
        <w:t xml:space="preserve">3 </w:t>
      </w:r>
      <w:r>
        <w:t>年以上，且每年工作、</w:t>
      </w:r>
    </w:p>
    <w:p>
      <w:pPr>
        <w:pStyle w:val="3"/>
        <w:spacing w:before="46"/>
        <w:ind w:left="248"/>
        <w:jc w:val="both"/>
      </w:pPr>
      <w:r>
        <w:t xml:space="preserve">服务时间不少于 </w:t>
      </w:r>
      <w:r>
        <w:rPr>
          <w:rFonts w:ascii="Times New Roman" w:eastAsia="Times New Roman"/>
        </w:rPr>
        <w:t xml:space="preserve">2 </w:t>
      </w:r>
      <w:r>
        <w:t>个月；企业具有独立核算的企业法人资格。</w:t>
      </w:r>
    </w:p>
    <w:p>
      <w:pPr>
        <w:pStyle w:val="7"/>
        <w:numPr>
          <w:ilvl w:val="0"/>
          <w:numId w:val="1"/>
        </w:numPr>
        <w:tabs>
          <w:tab w:val="left" w:pos="1376"/>
        </w:tabs>
        <w:spacing w:before="45" w:after="0" w:line="240" w:lineRule="auto"/>
        <w:ind w:left="1375" w:right="0" w:hanging="484"/>
        <w:jc w:val="left"/>
        <w:rPr>
          <w:sz w:val="32"/>
        </w:rPr>
      </w:pPr>
      <w:r>
        <w:rPr>
          <w:sz w:val="32"/>
        </w:rPr>
        <w:t>高端领军人才，应符合下列条件之一：</w:t>
      </w:r>
    </w:p>
    <w:p>
      <w:pPr>
        <w:pStyle w:val="7"/>
        <w:numPr>
          <w:ilvl w:val="0"/>
          <w:numId w:val="2"/>
        </w:numPr>
        <w:tabs>
          <w:tab w:val="left" w:pos="1697"/>
        </w:tabs>
        <w:spacing w:before="44" w:after="0" w:line="261" w:lineRule="auto"/>
        <w:ind w:left="248" w:right="608" w:firstLine="640"/>
        <w:jc w:val="left"/>
        <w:rPr>
          <w:sz w:val="32"/>
        </w:rPr>
      </w:pPr>
      <w:r>
        <w:rPr>
          <w:spacing w:val="-1"/>
          <w:w w:val="95"/>
          <w:sz w:val="32"/>
        </w:rPr>
        <w:t xml:space="preserve">具有世界一流水平、引领新区产业发展、能带来巨大 </w:t>
      </w:r>
      <w:r>
        <w:rPr>
          <w:sz w:val="32"/>
        </w:rPr>
        <w:t>经济和社会效益的国际化人才。</w:t>
      </w:r>
    </w:p>
    <w:p>
      <w:pPr>
        <w:pStyle w:val="7"/>
        <w:numPr>
          <w:ilvl w:val="0"/>
          <w:numId w:val="2"/>
        </w:numPr>
        <w:tabs>
          <w:tab w:val="left" w:pos="1697"/>
        </w:tabs>
        <w:spacing w:before="0" w:after="0" w:line="261" w:lineRule="auto"/>
        <w:ind w:left="248" w:right="608" w:firstLine="640"/>
        <w:jc w:val="left"/>
        <w:rPr>
          <w:sz w:val="32"/>
        </w:rPr>
      </w:pPr>
      <w:r>
        <w:rPr>
          <w:spacing w:val="-1"/>
          <w:w w:val="95"/>
          <w:sz w:val="32"/>
        </w:rPr>
        <w:t xml:space="preserve">在国内外知名企业或一流院校、科研机构，曾担任中 </w:t>
      </w:r>
      <w:r>
        <w:rPr>
          <w:sz w:val="32"/>
        </w:rPr>
        <w:t>高级工程技术专家、科研项目牵头人、经营管理专家。</w:t>
      </w:r>
    </w:p>
    <w:p>
      <w:pPr>
        <w:pStyle w:val="7"/>
        <w:numPr>
          <w:ilvl w:val="0"/>
          <w:numId w:val="2"/>
        </w:numPr>
        <w:tabs>
          <w:tab w:val="left" w:pos="1690"/>
        </w:tabs>
        <w:spacing w:before="0" w:after="0" w:line="261" w:lineRule="auto"/>
        <w:ind w:left="248" w:right="450" w:firstLine="640"/>
        <w:jc w:val="left"/>
        <w:rPr>
          <w:sz w:val="32"/>
        </w:rPr>
      </w:pPr>
      <w:r>
        <w:rPr>
          <w:spacing w:val="-7"/>
          <w:sz w:val="32"/>
        </w:rPr>
        <w:t>具有博士、正高级专业技术资格或境外相当资格条件</w:t>
      </w:r>
      <w:r>
        <w:rPr>
          <w:spacing w:val="-9"/>
          <w:sz w:val="32"/>
        </w:rPr>
        <w:t xml:space="preserve">，在海外学习、工作 </w:t>
      </w:r>
      <w:r>
        <w:rPr>
          <w:rFonts w:ascii="Times New Roman" w:eastAsia="Times New Roman"/>
          <w:sz w:val="32"/>
        </w:rPr>
        <w:t xml:space="preserve">5 </w:t>
      </w:r>
      <w:r>
        <w:rPr>
          <w:sz w:val="32"/>
        </w:rPr>
        <w:t>年以上的归国人才。</w:t>
      </w:r>
    </w:p>
    <w:p>
      <w:pPr>
        <w:pStyle w:val="7"/>
        <w:numPr>
          <w:ilvl w:val="0"/>
          <w:numId w:val="1"/>
        </w:numPr>
        <w:tabs>
          <w:tab w:val="left" w:pos="1376"/>
        </w:tabs>
        <w:spacing w:before="0" w:after="0" w:line="511" w:lineRule="exact"/>
        <w:ind w:left="1375" w:right="0" w:hanging="484"/>
        <w:jc w:val="left"/>
        <w:rPr>
          <w:sz w:val="32"/>
        </w:rPr>
      </w:pPr>
      <w:r>
        <w:rPr>
          <w:sz w:val="32"/>
        </w:rPr>
        <w:t>高层次创新创业人才，应符合下列条件之一：</w:t>
      </w:r>
    </w:p>
    <w:p>
      <w:pPr>
        <w:pStyle w:val="7"/>
        <w:numPr>
          <w:ilvl w:val="0"/>
          <w:numId w:val="3"/>
        </w:numPr>
        <w:tabs>
          <w:tab w:val="left" w:pos="1697"/>
        </w:tabs>
        <w:spacing w:before="43" w:after="0" w:line="261" w:lineRule="auto"/>
        <w:ind w:left="248" w:right="608" w:firstLine="640"/>
        <w:jc w:val="left"/>
        <w:rPr>
          <w:sz w:val="32"/>
        </w:rPr>
      </w:pPr>
      <w:r>
        <w:rPr>
          <w:spacing w:val="-1"/>
          <w:w w:val="95"/>
          <w:sz w:val="32"/>
        </w:rPr>
        <w:t xml:space="preserve">获得国家、省级科技、人才等领域表彰和支持的高层 </w:t>
      </w:r>
      <w:r>
        <w:rPr>
          <w:sz w:val="32"/>
        </w:rPr>
        <w:t>次人才。</w:t>
      </w:r>
    </w:p>
    <w:p>
      <w:pPr>
        <w:pStyle w:val="7"/>
        <w:numPr>
          <w:ilvl w:val="0"/>
          <w:numId w:val="3"/>
        </w:numPr>
        <w:tabs>
          <w:tab w:val="left" w:pos="1697"/>
        </w:tabs>
        <w:spacing w:before="0" w:after="0" w:line="261" w:lineRule="auto"/>
        <w:ind w:left="248" w:right="608" w:firstLine="640"/>
        <w:jc w:val="left"/>
        <w:rPr>
          <w:sz w:val="32"/>
        </w:rPr>
      </w:pPr>
      <w:r>
        <w:rPr>
          <w:spacing w:val="-1"/>
          <w:w w:val="95"/>
          <w:sz w:val="32"/>
        </w:rPr>
        <w:t xml:space="preserve">带技术、带项目、带资金在新区创办科技型企业的创 </w:t>
      </w:r>
      <w:r>
        <w:rPr>
          <w:spacing w:val="-11"/>
          <w:w w:val="95"/>
          <w:sz w:val="32"/>
        </w:rPr>
        <w:t>业人才，或从事项目研发、科技攻关和技术支持等方面的创新人</w:t>
      </w:r>
    </w:p>
    <w:p>
      <w:pPr>
        <w:spacing w:after="0" w:line="261" w:lineRule="auto"/>
        <w:jc w:val="left"/>
        <w:rPr>
          <w:sz w:val="32"/>
        </w:rPr>
        <w:sectPr>
          <w:pgSz w:w="11910" w:h="16840"/>
          <w:pgMar w:top="1580" w:right="860" w:bottom="1560" w:left="1340" w:header="0" w:footer="1377" w:gutter="0"/>
          <w:cols w:space="720" w:num="1"/>
        </w:sectPr>
      </w:pPr>
    </w:p>
    <w:p>
      <w:pPr>
        <w:pStyle w:val="3"/>
        <w:rPr>
          <w:sz w:val="20"/>
        </w:rPr>
      </w:pPr>
    </w:p>
    <w:p>
      <w:pPr>
        <w:pStyle w:val="3"/>
        <w:spacing w:before="2"/>
        <w:rPr>
          <w:sz w:val="15"/>
        </w:rPr>
      </w:pPr>
    </w:p>
    <w:p>
      <w:pPr>
        <w:pStyle w:val="3"/>
        <w:spacing w:before="22"/>
        <w:ind w:left="248"/>
      </w:pPr>
      <w:r>
        <w:t>才。</w:t>
      </w:r>
    </w:p>
    <w:p>
      <w:pPr>
        <w:pStyle w:val="7"/>
        <w:numPr>
          <w:ilvl w:val="0"/>
          <w:numId w:val="3"/>
        </w:numPr>
        <w:tabs>
          <w:tab w:val="left" w:pos="1690"/>
        </w:tabs>
        <w:spacing w:before="45" w:after="0" w:line="240" w:lineRule="auto"/>
        <w:ind w:left="1689" w:right="0" w:hanging="801"/>
        <w:jc w:val="left"/>
        <w:rPr>
          <w:sz w:val="32"/>
        </w:rPr>
      </w:pPr>
      <w:r>
        <w:rPr>
          <w:sz w:val="32"/>
        </w:rPr>
        <w:t>新区产业发展急需紧缺且掌握关键技术的高层次人才。</w:t>
      </w:r>
    </w:p>
    <w:p>
      <w:pPr>
        <w:pStyle w:val="7"/>
        <w:numPr>
          <w:ilvl w:val="0"/>
          <w:numId w:val="1"/>
        </w:numPr>
        <w:tabs>
          <w:tab w:val="left" w:pos="1376"/>
        </w:tabs>
        <w:spacing w:before="46" w:after="0" w:line="240" w:lineRule="auto"/>
        <w:ind w:left="1375" w:right="0" w:hanging="484"/>
        <w:jc w:val="left"/>
        <w:rPr>
          <w:sz w:val="32"/>
        </w:rPr>
      </w:pPr>
      <w:r>
        <w:rPr>
          <w:sz w:val="32"/>
        </w:rPr>
        <w:t>高级经营管理人才，应符合下列条件之一：</w:t>
      </w:r>
    </w:p>
    <w:p>
      <w:pPr>
        <w:pStyle w:val="7"/>
        <w:numPr>
          <w:ilvl w:val="0"/>
          <w:numId w:val="4"/>
        </w:numPr>
        <w:tabs>
          <w:tab w:val="left" w:pos="1697"/>
        </w:tabs>
        <w:spacing w:before="44" w:after="0" w:line="261" w:lineRule="auto"/>
        <w:ind w:left="248" w:right="608" w:firstLine="640"/>
        <w:jc w:val="left"/>
        <w:rPr>
          <w:sz w:val="32"/>
        </w:rPr>
      </w:pPr>
      <w:r>
        <w:rPr>
          <w:spacing w:val="-1"/>
          <w:w w:val="95"/>
          <w:sz w:val="32"/>
        </w:rPr>
        <w:t xml:space="preserve">在国内外知名企业曾担任中高级经营管理职务三年以 </w:t>
      </w:r>
      <w:r>
        <w:rPr>
          <w:sz w:val="32"/>
        </w:rPr>
        <w:t>上人才。</w:t>
      </w:r>
    </w:p>
    <w:p>
      <w:pPr>
        <w:pStyle w:val="7"/>
        <w:numPr>
          <w:ilvl w:val="0"/>
          <w:numId w:val="4"/>
        </w:numPr>
        <w:tabs>
          <w:tab w:val="left" w:pos="1697"/>
        </w:tabs>
        <w:spacing w:before="0" w:after="0" w:line="261" w:lineRule="auto"/>
        <w:ind w:left="248" w:right="608" w:firstLine="640"/>
        <w:jc w:val="left"/>
        <w:rPr>
          <w:sz w:val="32"/>
        </w:rPr>
      </w:pPr>
      <w:r>
        <w:rPr>
          <w:spacing w:val="-1"/>
          <w:w w:val="95"/>
          <w:sz w:val="32"/>
        </w:rPr>
        <w:t xml:space="preserve">驻区企业引进的高级经营管理者，其工作绩效对企业 </w:t>
      </w:r>
      <w:r>
        <w:rPr>
          <w:sz w:val="32"/>
        </w:rPr>
        <w:t>发展有关键甚至起决定性影响的人才。</w:t>
      </w:r>
    </w:p>
    <w:p>
      <w:pPr>
        <w:pStyle w:val="7"/>
        <w:numPr>
          <w:ilvl w:val="0"/>
          <w:numId w:val="1"/>
        </w:numPr>
        <w:tabs>
          <w:tab w:val="left" w:pos="1376"/>
        </w:tabs>
        <w:spacing w:before="0" w:after="0" w:line="511" w:lineRule="exact"/>
        <w:ind w:left="1375" w:right="0" w:hanging="484"/>
        <w:jc w:val="left"/>
        <w:rPr>
          <w:sz w:val="32"/>
        </w:rPr>
      </w:pPr>
      <w:r>
        <w:rPr>
          <w:sz w:val="32"/>
        </w:rPr>
        <w:t>高技能人才，应符合下列条件之一：</w:t>
      </w:r>
    </w:p>
    <w:p>
      <w:pPr>
        <w:pStyle w:val="7"/>
        <w:numPr>
          <w:ilvl w:val="0"/>
          <w:numId w:val="5"/>
        </w:numPr>
        <w:tabs>
          <w:tab w:val="left" w:pos="1697"/>
        </w:tabs>
        <w:spacing w:before="45" w:after="0" w:line="261" w:lineRule="auto"/>
        <w:ind w:left="248" w:right="608" w:firstLine="640"/>
        <w:jc w:val="both"/>
        <w:rPr>
          <w:sz w:val="32"/>
        </w:rPr>
      </w:pPr>
      <w:r>
        <w:rPr>
          <w:spacing w:val="-1"/>
          <w:w w:val="95"/>
          <w:sz w:val="32"/>
        </w:rPr>
        <w:t xml:space="preserve">职业技能处于国内先进水平，在省级以上职业技能竞 </w:t>
      </w:r>
      <w:r>
        <w:rPr>
          <w:spacing w:val="-7"/>
          <w:w w:val="95"/>
          <w:sz w:val="32"/>
        </w:rPr>
        <w:t xml:space="preserve">赛中取得优秀成绩的技术服务人才、技术创新人才、技能操作人 </w:t>
      </w:r>
      <w:r>
        <w:rPr>
          <w:spacing w:val="1"/>
          <w:sz w:val="32"/>
        </w:rPr>
        <w:t>才。</w:t>
      </w:r>
    </w:p>
    <w:p>
      <w:pPr>
        <w:pStyle w:val="7"/>
        <w:numPr>
          <w:ilvl w:val="0"/>
          <w:numId w:val="5"/>
        </w:numPr>
        <w:tabs>
          <w:tab w:val="left" w:pos="1690"/>
        </w:tabs>
        <w:spacing w:before="0" w:after="0" w:line="261" w:lineRule="auto"/>
        <w:ind w:left="248" w:right="450" w:firstLine="640"/>
        <w:jc w:val="left"/>
        <w:rPr>
          <w:sz w:val="32"/>
        </w:rPr>
      </w:pPr>
      <w:r>
        <w:rPr>
          <w:spacing w:val="-5"/>
          <w:sz w:val="32"/>
        </w:rPr>
        <w:t>主导产业发展急需紧缺的，能够运用专业知识和技术</w:t>
      </w:r>
      <w:r>
        <w:rPr>
          <w:spacing w:val="-3"/>
          <w:sz w:val="32"/>
        </w:rPr>
        <w:t>，完成高复杂度、高技术性、高操作难度的管理和技能人才。</w:t>
      </w:r>
    </w:p>
    <w:p>
      <w:pPr>
        <w:pStyle w:val="3"/>
        <w:spacing w:before="6"/>
        <w:rPr>
          <w:sz w:val="34"/>
        </w:rPr>
      </w:pPr>
    </w:p>
    <w:p>
      <w:pPr>
        <w:pStyle w:val="3"/>
        <w:tabs>
          <w:tab w:val="left" w:pos="1279"/>
        </w:tabs>
        <w:ind w:right="365"/>
        <w:jc w:val="center"/>
        <w:rPr>
          <w:rFonts w:hint="eastAsia" w:ascii="方正黑体_GBK" w:eastAsia="方正黑体_GBK"/>
        </w:rPr>
      </w:pPr>
      <w:r>
        <w:rPr>
          <w:rFonts w:hint="eastAsia" w:ascii="方正黑体_GBK" w:eastAsia="方正黑体_GBK"/>
          <w:spacing w:val="3"/>
        </w:rPr>
        <w:t>第</w:t>
      </w:r>
      <w:r>
        <w:rPr>
          <w:rFonts w:hint="eastAsia" w:ascii="方正黑体_GBK" w:eastAsia="方正黑体_GBK"/>
        </w:rPr>
        <w:t>三章</w:t>
      </w:r>
      <w:r>
        <w:rPr>
          <w:rFonts w:hint="eastAsia" w:ascii="方正黑体_GBK" w:eastAsia="方正黑体_GBK"/>
        </w:rPr>
        <w:tab/>
      </w:r>
      <w:r>
        <w:rPr>
          <w:rFonts w:hint="eastAsia" w:ascii="方正黑体_GBK" w:eastAsia="方正黑体_GBK"/>
        </w:rPr>
        <w:t>支持和</w:t>
      </w:r>
      <w:r>
        <w:rPr>
          <w:rFonts w:hint="eastAsia" w:ascii="方正黑体_GBK" w:eastAsia="方正黑体_GBK"/>
          <w:spacing w:val="3"/>
        </w:rPr>
        <w:t>保</w:t>
      </w:r>
      <w:r>
        <w:rPr>
          <w:rFonts w:hint="eastAsia" w:ascii="方正黑体_GBK" w:eastAsia="方正黑体_GBK"/>
        </w:rPr>
        <w:t>障</w:t>
      </w:r>
    </w:p>
    <w:p>
      <w:pPr>
        <w:pStyle w:val="3"/>
        <w:spacing w:before="14"/>
        <w:rPr>
          <w:rFonts w:ascii="方正黑体_GBK"/>
          <w:sz w:val="38"/>
        </w:rPr>
      </w:pPr>
    </w:p>
    <w:p>
      <w:pPr>
        <w:pStyle w:val="3"/>
        <w:spacing w:line="261" w:lineRule="auto"/>
        <w:ind w:left="248" w:right="610" w:firstLine="640"/>
        <w:jc w:val="both"/>
      </w:pPr>
      <w:r>
        <w:rPr>
          <w:rFonts w:hint="eastAsia" w:ascii="方正黑体_GBK" w:eastAsia="方正黑体_GBK"/>
          <w:spacing w:val="19"/>
        </w:rPr>
        <w:t xml:space="preserve">第六条 </w:t>
      </w:r>
      <w:r>
        <w:rPr>
          <w:spacing w:val="5"/>
        </w:rPr>
        <w:t>入选人才项目采取无偿和股权投资相结合的方式</w:t>
      </w:r>
      <w:r>
        <w:rPr>
          <w:spacing w:val="-12"/>
          <w:w w:val="95"/>
        </w:rPr>
        <w:t xml:space="preserve">予以支持，对于引领新区产业发展、能带来巨大经济效益和社会  </w:t>
      </w:r>
      <w:r>
        <w:rPr>
          <w:spacing w:val="-2"/>
        </w:rPr>
        <w:t xml:space="preserve">效益的世界一流创新创业团队，根据实际情况给予最高 </w:t>
      </w:r>
      <w:r>
        <w:rPr>
          <w:rFonts w:ascii="Times New Roman" w:eastAsia="Times New Roman"/>
        </w:rPr>
        <w:t xml:space="preserve">5000 </w:t>
      </w:r>
      <w:r>
        <w:rPr>
          <w:spacing w:val="-11"/>
        </w:rPr>
        <w:t>万</w:t>
      </w:r>
      <w:r>
        <w:t>元资金支持或股权投资。</w:t>
      </w:r>
    </w:p>
    <w:p>
      <w:pPr>
        <w:pStyle w:val="7"/>
        <w:numPr>
          <w:ilvl w:val="0"/>
          <w:numId w:val="6"/>
        </w:numPr>
        <w:tabs>
          <w:tab w:val="left" w:pos="1376"/>
        </w:tabs>
        <w:spacing w:before="0" w:after="0" w:line="511" w:lineRule="exact"/>
        <w:ind w:left="1375" w:right="0" w:hanging="484"/>
        <w:jc w:val="left"/>
        <w:rPr>
          <w:sz w:val="32"/>
        </w:rPr>
      </w:pPr>
      <w:r>
        <w:rPr>
          <w:sz w:val="32"/>
        </w:rPr>
        <w:t>高端领军人才。</w:t>
      </w:r>
    </w:p>
    <w:p>
      <w:pPr>
        <w:pStyle w:val="7"/>
        <w:numPr>
          <w:ilvl w:val="0"/>
          <w:numId w:val="7"/>
        </w:numPr>
        <w:tabs>
          <w:tab w:val="left" w:pos="1693"/>
        </w:tabs>
        <w:spacing w:before="44" w:after="0" w:line="240" w:lineRule="auto"/>
        <w:ind w:left="1692" w:right="0" w:hanging="804"/>
        <w:jc w:val="left"/>
        <w:rPr>
          <w:sz w:val="32"/>
        </w:rPr>
      </w:pPr>
      <w:r>
        <w:rPr>
          <w:spacing w:val="-7"/>
          <w:sz w:val="32"/>
        </w:rPr>
        <w:t xml:space="preserve">入选创业人才项目的，给予 </w:t>
      </w:r>
      <w:r>
        <w:rPr>
          <w:rFonts w:ascii="Times New Roman" w:eastAsia="Times New Roman"/>
          <w:sz w:val="32"/>
        </w:rPr>
        <w:t>80-200</w:t>
      </w:r>
      <w:r>
        <w:rPr>
          <w:rFonts w:ascii="Times New Roman" w:eastAsia="Times New Roman"/>
          <w:spacing w:val="-4"/>
          <w:sz w:val="32"/>
        </w:rPr>
        <w:t xml:space="preserve"> </w:t>
      </w:r>
      <w:r>
        <w:rPr>
          <w:spacing w:val="-3"/>
          <w:sz w:val="32"/>
        </w:rPr>
        <w:t>万元资金支持；入</w:t>
      </w:r>
    </w:p>
    <w:p>
      <w:pPr>
        <w:spacing w:after="0" w:line="240" w:lineRule="auto"/>
        <w:jc w:val="left"/>
        <w:rPr>
          <w:sz w:val="32"/>
        </w:rPr>
        <w:sectPr>
          <w:pgSz w:w="11910" w:h="16840"/>
          <w:pgMar w:top="1580" w:right="860" w:bottom="1560" w:left="1340" w:header="0" w:footer="1377" w:gutter="0"/>
          <w:cols w:space="720" w:num="1"/>
        </w:sectPr>
      </w:pPr>
    </w:p>
    <w:p>
      <w:pPr>
        <w:pStyle w:val="3"/>
        <w:rPr>
          <w:sz w:val="20"/>
        </w:rPr>
      </w:pPr>
    </w:p>
    <w:p>
      <w:pPr>
        <w:pStyle w:val="3"/>
        <w:spacing w:before="11"/>
        <w:rPr>
          <w:sz w:val="21"/>
        </w:rPr>
      </w:pPr>
    </w:p>
    <w:p>
      <w:pPr>
        <w:pStyle w:val="3"/>
        <w:spacing w:before="25"/>
        <w:ind w:left="248"/>
      </w:pPr>
      <w:r>
        <w:t xml:space="preserve">选创新人才项目的，给予 </w:t>
      </w:r>
      <w:r>
        <w:rPr>
          <w:rFonts w:ascii="Times New Roman" w:eastAsia="Times New Roman"/>
        </w:rPr>
        <w:t xml:space="preserve">60-120 </w:t>
      </w:r>
      <w:r>
        <w:t>万元资金支持。根据企业需求，</w:t>
      </w:r>
    </w:p>
    <w:p>
      <w:pPr>
        <w:pStyle w:val="3"/>
        <w:spacing w:before="44"/>
        <w:ind w:left="248"/>
      </w:pPr>
      <w:r>
        <w:t xml:space="preserve">可提供不低于 </w:t>
      </w:r>
      <w:r>
        <w:rPr>
          <w:rFonts w:ascii="Times New Roman" w:eastAsia="Times New Roman"/>
        </w:rPr>
        <w:t xml:space="preserve">100 </w:t>
      </w:r>
      <w:r>
        <w:t>万元的股权投资。</w:t>
      </w:r>
    </w:p>
    <w:p>
      <w:pPr>
        <w:pStyle w:val="7"/>
        <w:numPr>
          <w:ilvl w:val="0"/>
          <w:numId w:val="7"/>
        </w:numPr>
        <w:tabs>
          <w:tab w:val="left" w:pos="1692"/>
        </w:tabs>
        <w:spacing w:before="44" w:after="0" w:line="261" w:lineRule="auto"/>
        <w:ind w:left="248" w:right="610" w:firstLine="640"/>
        <w:jc w:val="left"/>
        <w:rPr>
          <w:sz w:val="32"/>
        </w:rPr>
      </w:pPr>
      <w:r>
        <w:rPr>
          <w:spacing w:val="-3"/>
          <w:sz w:val="32"/>
        </w:rPr>
        <w:t xml:space="preserve">对创业人才提供 </w:t>
      </w:r>
      <w:r>
        <w:rPr>
          <w:rFonts w:ascii="Times New Roman" w:hAnsi="Times New Roman" w:eastAsia="Times New Roman"/>
          <w:sz w:val="32"/>
        </w:rPr>
        <w:t>200</w:t>
      </w:r>
      <w:r>
        <w:rPr>
          <w:rFonts w:ascii="Times New Roman" w:hAnsi="Times New Roman" w:eastAsia="Times New Roman"/>
          <w:spacing w:val="36"/>
          <w:sz w:val="32"/>
        </w:rPr>
        <w:t xml:space="preserve"> </w:t>
      </w:r>
      <w:r>
        <w:rPr>
          <w:sz w:val="32"/>
        </w:rPr>
        <w:t>平方米办公场所，</w:t>
      </w:r>
      <w:r>
        <w:rPr>
          <w:rFonts w:ascii="Times New Roman" w:hAnsi="Times New Roman" w:eastAsia="Times New Roman"/>
          <w:sz w:val="32"/>
        </w:rPr>
        <w:t>3</w:t>
      </w:r>
      <w:r>
        <w:rPr>
          <w:rFonts w:ascii="Times New Roman" w:hAnsi="Times New Roman" w:eastAsia="Times New Roman"/>
          <w:spacing w:val="35"/>
          <w:sz w:val="32"/>
        </w:rPr>
        <w:t xml:space="preserve"> </w:t>
      </w:r>
      <w:r>
        <w:rPr>
          <w:spacing w:val="-3"/>
          <w:sz w:val="32"/>
        </w:rPr>
        <w:t>年内免收租</w:t>
      </w:r>
      <w:r>
        <w:rPr>
          <w:spacing w:val="-9"/>
          <w:sz w:val="32"/>
        </w:rPr>
        <w:t xml:space="preserve">金或给予最高 </w:t>
      </w:r>
      <w:r>
        <w:rPr>
          <w:rFonts w:ascii="Times New Roman" w:hAnsi="Times New Roman" w:eastAsia="Times New Roman"/>
          <w:sz w:val="32"/>
        </w:rPr>
        <w:t>60</w:t>
      </w:r>
      <w:r>
        <w:rPr>
          <w:rFonts w:ascii="Times New Roman" w:hAnsi="Times New Roman" w:eastAsia="Times New Roman"/>
          <w:spacing w:val="-1"/>
          <w:sz w:val="32"/>
        </w:rPr>
        <w:t xml:space="preserve"> </w:t>
      </w:r>
      <w:r>
        <w:rPr>
          <w:sz w:val="32"/>
        </w:rPr>
        <w:t>元</w:t>
      </w:r>
      <w:r>
        <w:rPr>
          <w:rFonts w:ascii="Times New Roman" w:hAnsi="Times New Roman" w:eastAsia="Times New Roman"/>
          <w:sz w:val="32"/>
        </w:rPr>
        <w:t>/</w:t>
      </w:r>
      <w:r>
        <w:rPr>
          <w:sz w:val="32"/>
        </w:rPr>
        <w:t>平方米</w:t>
      </w:r>
      <w:r>
        <w:rPr>
          <w:rFonts w:ascii="Times New Roman" w:hAnsi="Times New Roman" w:eastAsia="Times New Roman"/>
          <w:sz w:val="32"/>
        </w:rPr>
        <w:t>·</w:t>
      </w:r>
      <w:r>
        <w:rPr>
          <w:sz w:val="32"/>
        </w:rPr>
        <w:t>月房租补贴。</w:t>
      </w:r>
    </w:p>
    <w:p>
      <w:pPr>
        <w:pStyle w:val="7"/>
        <w:numPr>
          <w:ilvl w:val="0"/>
          <w:numId w:val="7"/>
        </w:numPr>
        <w:tabs>
          <w:tab w:val="left" w:pos="1690"/>
        </w:tabs>
        <w:spacing w:before="0" w:after="0" w:line="513" w:lineRule="exact"/>
        <w:ind w:left="1689" w:right="0" w:hanging="801"/>
        <w:jc w:val="left"/>
        <w:rPr>
          <w:sz w:val="32"/>
        </w:rPr>
      </w:pPr>
      <w:r>
        <w:rPr>
          <w:spacing w:val="-8"/>
          <w:sz w:val="32"/>
        </w:rPr>
        <w:t>对入选人才</w:t>
      </w:r>
      <w:r>
        <w:rPr>
          <w:spacing w:val="3"/>
          <w:sz w:val="32"/>
        </w:rPr>
        <w:t>（</w:t>
      </w:r>
      <w:r>
        <w:rPr>
          <w:sz w:val="32"/>
        </w:rPr>
        <w:t>团队带头人</w:t>
      </w:r>
      <w:r>
        <w:rPr>
          <w:spacing w:val="-39"/>
          <w:sz w:val="32"/>
        </w:rPr>
        <w:t>）</w:t>
      </w:r>
      <w:r>
        <w:rPr>
          <w:spacing w:val="-22"/>
          <w:sz w:val="32"/>
        </w:rPr>
        <w:t xml:space="preserve">提供 </w:t>
      </w:r>
      <w:r>
        <w:rPr>
          <w:rFonts w:ascii="Times New Roman" w:eastAsia="Times New Roman"/>
          <w:sz w:val="32"/>
        </w:rPr>
        <w:t>150</w:t>
      </w:r>
      <w:r>
        <w:rPr>
          <w:rFonts w:ascii="Times New Roman" w:eastAsia="Times New Roman"/>
          <w:spacing w:val="-3"/>
          <w:sz w:val="32"/>
        </w:rPr>
        <w:t xml:space="preserve"> </w:t>
      </w:r>
      <w:r>
        <w:rPr>
          <w:sz w:val="32"/>
        </w:rPr>
        <w:t>平方米住房公寓，</w:t>
      </w:r>
    </w:p>
    <w:p>
      <w:pPr>
        <w:pStyle w:val="3"/>
        <w:spacing w:before="44"/>
        <w:ind w:left="248"/>
      </w:pPr>
      <w:r>
        <w:rPr>
          <w:rFonts w:ascii="Times New Roman" w:eastAsia="Times New Roman"/>
        </w:rPr>
        <w:t xml:space="preserve">3 </w:t>
      </w:r>
      <w:r>
        <w:t xml:space="preserve">年内免收租金或给予最高 </w:t>
      </w:r>
      <w:r>
        <w:rPr>
          <w:rFonts w:ascii="Times New Roman" w:eastAsia="Times New Roman"/>
        </w:rPr>
        <w:t xml:space="preserve">3000 </w:t>
      </w:r>
      <w:r>
        <w:t>元</w:t>
      </w:r>
      <w:r>
        <w:rPr>
          <w:rFonts w:ascii="Times New Roman" w:eastAsia="Times New Roman"/>
        </w:rPr>
        <w:t>/</w:t>
      </w:r>
      <w:r>
        <w:t>月房租补贴；在长春首次自</w:t>
      </w:r>
    </w:p>
    <w:p>
      <w:pPr>
        <w:pStyle w:val="3"/>
        <w:spacing w:before="47"/>
        <w:ind w:left="248"/>
      </w:pPr>
      <w:r>
        <w:t xml:space="preserve">购住房的，给予 </w:t>
      </w:r>
      <w:r>
        <w:rPr>
          <w:rFonts w:ascii="Times New Roman" w:eastAsia="Times New Roman"/>
        </w:rPr>
        <w:t xml:space="preserve">20 </w:t>
      </w:r>
      <w:r>
        <w:t>万元购房补贴。</w:t>
      </w:r>
      <w:bookmarkStart w:id="0" w:name="_GoBack"/>
      <w:bookmarkEnd w:id="0"/>
    </w:p>
    <w:p>
      <w:pPr>
        <w:pStyle w:val="7"/>
        <w:numPr>
          <w:ilvl w:val="0"/>
          <w:numId w:val="7"/>
        </w:numPr>
        <w:tabs>
          <w:tab w:val="left" w:pos="1692"/>
        </w:tabs>
        <w:spacing w:before="44" w:after="0" w:line="261" w:lineRule="auto"/>
        <w:ind w:left="248" w:right="611" w:firstLine="640"/>
        <w:jc w:val="left"/>
        <w:rPr>
          <w:sz w:val="32"/>
        </w:rPr>
      </w:pPr>
      <w:r>
        <w:rPr>
          <w:spacing w:val="-3"/>
          <w:sz w:val="32"/>
        </w:rPr>
        <w:t xml:space="preserve">对创业人才项目，给予实际贷款利息金额的 </w:t>
      </w:r>
      <w:r>
        <w:rPr>
          <w:rFonts w:ascii="Times New Roman" w:eastAsia="Times New Roman"/>
          <w:sz w:val="32"/>
        </w:rPr>
        <w:t>20%</w:t>
      </w:r>
      <w:r>
        <w:rPr>
          <w:spacing w:val="-7"/>
          <w:sz w:val="32"/>
        </w:rPr>
        <w:t>最高</w:t>
      </w:r>
      <w:r>
        <w:rPr>
          <w:rFonts w:ascii="Times New Roman" w:eastAsia="Times New Roman"/>
          <w:sz w:val="32"/>
        </w:rPr>
        <w:t xml:space="preserve">50 </w:t>
      </w:r>
      <w:r>
        <w:rPr>
          <w:sz w:val="32"/>
        </w:rPr>
        <w:t>万元贷款贴息。</w:t>
      </w:r>
    </w:p>
    <w:p>
      <w:pPr>
        <w:pStyle w:val="7"/>
        <w:numPr>
          <w:ilvl w:val="0"/>
          <w:numId w:val="6"/>
        </w:numPr>
        <w:tabs>
          <w:tab w:val="left" w:pos="1376"/>
        </w:tabs>
        <w:spacing w:before="0" w:after="0" w:line="513" w:lineRule="exact"/>
        <w:ind w:left="1375" w:right="0" w:hanging="484"/>
        <w:jc w:val="left"/>
        <w:rPr>
          <w:sz w:val="32"/>
        </w:rPr>
      </w:pPr>
      <w:r>
        <w:rPr>
          <w:sz w:val="32"/>
        </w:rPr>
        <w:t>高层次创新创业人才。</w:t>
      </w:r>
    </w:p>
    <w:p>
      <w:pPr>
        <w:pStyle w:val="7"/>
        <w:numPr>
          <w:ilvl w:val="0"/>
          <w:numId w:val="8"/>
        </w:numPr>
        <w:tabs>
          <w:tab w:val="left" w:pos="803"/>
        </w:tabs>
        <w:spacing w:before="44" w:after="0" w:line="240" w:lineRule="auto"/>
        <w:ind w:left="1692" w:right="613" w:hanging="1693"/>
        <w:jc w:val="right"/>
        <w:rPr>
          <w:sz w:val="32"/>
        </w:rPr>
      </w:pPr>
      <w:r>
        <w:rPr>
          <w:spacing w:val="-8"/>
          <w:sz w:val="32"/>
        </w:rPr>
        <w:t xml:space="preserve">入选创业人才项目的，给予 </w:t>
      </w:r>
      <w:r>
        <w:rPr>
          <w:rFonts w:ascii="Times New Roman" w:eastAsia="Times New Roman"/>
          <w:sz w:val="32"/>
        </w:rPr>
        <w:t>60-100</w:t>
      </w:r>
      <w:r>
        <w:rPr>
          <w:rFonts w:ascii="Times New Roman" w:eastAsia="Times New Roman"/>
          <w:spacing w:val="-9"/>
          <w:sz w:val="32"/>
        </w:rPr>
        <w:t xml:space="preserve"> </w:t>
      </w:r>
      <w:r>
        <w:rPr>
          <w:spacing w:val="-3"/>
          <w:sz w:val="32"/>
        </w:rPr>
        <w:t>万元资金支持；</w:t>
      </w:r>
      <w:r>
        <w:rPr>
          <w:w w:val="95"/>
          <w:sz w:val="32"/>
        </w:rPr>
        <w:t>入</w:t>
      </w:r>
    </w:p>
    <w:p>
      <w:pPr>
        <w:pStyle w:val="3"/>
        <w:spacing w:before="45"/>
        <w:ind w:right="551"/>
        <w:jc w:val="right"/>
      </w:pPr>
      <w:r>
        <w:t xml:space="preserve">选创新人才项目的，给予 </w:t>
      </w:r>
      <w:r>
        <w:rPr>
          <w:rFonts w:ascii="Times New Roman" w:eastAsia="Times New Roman"/>
        </w:rPr>
        <w:t xml:space="preserve">50-80 </w:t>
      </w:r>
      <w:r>
        <w:t>万元资金支持。根据企业需求，</w:t>
      </w:r>
    </w:p>
    <w:p>
      <w:pPr>
        <w:pStyle w:val="3"/>
        <w:spacing w:before="46"/>
        <w:ind w:left="248"/>
      </w:pPr>
      <w:r>
        <w:t xml:space="preserve">可提供不低于 </w:t>
      </w:r>
      <w:r>
        <w:rPr>
          <w:rFonts w:ascii="Times New Roman" w:eastAsia="Times New Roman"/>
        </w:rPr>
        <w:t xml:space="preserve">100 </w:t>
      </w:r>
      <w:r>
        <w:t>万元的股权投资。</w:t>
      </w:r>
    </w:p>
    <w:p>
      <w:pPr>
        <w:pStyle w:val="7"/>
        <w:numPr>
          <w:ilvl w:val="0"/>
          <w:numId w:val="8"/>
        </w:numPr>
        <w:tabs>
          <w:tab w:val="left" w:pos="1692"/>
        </w:tabs>
        <w:spacing w:before="44" w:after="0" w:line="261" w:lineRule="auto"/>
        <w:ind w:left="248" w:right="610" w:firstLine="640"/>
        <w:jc w:val="left"/>
        <w:rPr>
          <w:sz w:val="32"/>
        </w:rPr>
      </w:pPr>
      <w:r>
        <w:rPr>
          <w:spacing w:val="-3"/>
          <w:sz w:val="32"/>
        </w:rPr>
        <w:t xml:space="preserve">对创业人才提供 </w:t>
      </w:r>
      <w:r>
        <w:rPr>
          <w:rFonts w:ascii="Times New Roman" w:hAnsi="Times New Roman" w:eastAsia="Times New Roman"/>
          <w:sz w:val="32"/>
        </w:rPr>
        <w:t>200</w:t>
      </w:r>
      <w:r>
        <w:rPr>
          <w:rFonts w:ascii="Times New Roman" w:hAnsi="Times New Roman" w:eastAsia="Times New Roman"/>
          <w:spacing w:val="36"/>
          <w:sz w:val="32"/>
        </w:rPr>
        <w:t xml:space="preserve"> </w:t>
      </w:r>
      <w:r>
        <w:rPr>
          <w:sz w:val="32"/>
        </w:rPr>
        <w:t>平方米办公场所，</w:t>
      </w:r>
      <w:r>
        <w:rPr>
          <w:rFonts w:ascii="Times New Roman" w:hAnsi="Times New Roman" w:eastAsia="Times New Roman"/>
          <w:sz w:val="32"/>
        </w:rPr>
        <w:t>3</w:t>
      </w:r>
      <w:r>
        <w:rPr>
          <w:rFonts w:ascii="Times New Roman" w:hAnsi="Times New Roman" w:eastAsia="Times New Roman"/>
          <w:spacing w:val="35"/>
          <w:sz w:val="32"/>
        </w:rPr>
        <w:t xml:space="preserve"> </w:t>
      </w:r>
      <w:r>
        <w:rPr>
          <w:spacing w:val="-3"/>
          <w:sz w:val="32"/>
        </w:rPr>
        <w:t>年内免收租</w:t>
      </w:r>
      <w:r>
        <w:rPr>
          <w:spacing w:val="-9"/>
          <w:sz w:val="32"/>
        </w:rPr>
        <w:t xml:space="preserve">金或给予最高 </w:t>
      </w:r>
      <w:r>
        <w:rPr>
          <w:rFonts w:ascii="Times New Roman" w:hAnsi="Times New Roman" w:eastAsia="Times New Roman"/>
          <w:sz w:val="32"/>
        </w:rPr>
        <w:t>60</w:t>
      </w:r>
      <w:r>
        <w:rPr>
          <w:rFonts w:ascii="Times New Roman" w:hAnsi="Times New Roman" w:eastAsia="Times New Roman"/>
          <w:spacing w:val="-1"/>
          <w:sz w:val="32"/>
        </w:rPr>
        <w:t xml:space="preserve"> </w:t>
      </w:r>
      <w:r>
        <w:rPr>
          <w:sz w:val="32"/>
        </w:rPr>
        <w:t>元</w:t>
      </w:r>
      <w:r>
        <w:rPr>
          <w:rFonts w:ascii="Times New Roman" w:hAnsi="Times New Roman" w:eastAsia="Times New Roman"/>
          <w:sz w:val="32"/>
        </w:rPr>
        <w:t>/</w:t>
      </w:r>
      <w:r>
        <w:rPr>
          <w:sz w:val="32"/>
        </w:rPr>
        <w:t>平方米</w:t>
      </w:r>
      <w:r>
        <w:rPr>
          <w:rFonts w:ascii="Times New Roman" w:hAnsi="Times New Roman" w:eastAsia="Times New Roman"/>
          <w:sz w:val="32"/>
        </w:rPr>
        <w:t>·</w:t>
      </w:r>
      <w:r>
        <w:rPr>
          <w:sz w:val="32"/>
        </w:rPr>
        <w:t>月房租补贴。</w:t>
      </w:r>
    </w:p>
    <w:p>
      <w:pPr>
        <w:pStyle w:val="7"/>
        <w:numPr>
          <w:ilvl w:val="0"/>
          <w:numId w:val="8"/>
        </w:numPr>
        <w:tabs>
          <w:tab w:val="left" w:pos="1690"/>
        </w:tabs>
        <w:spacing w:before="0" w:after="0" w:line="513" w:lineRule="exact"/>
        <w:ind w:left="1689" w:right="0" w:hanging="801"/>
        <w:jc w:val="left"/>
        <w:rPr>
          <w:sz w:val="32"/>
        </w:rPr>
      </w:pPr>
      <w:r>
        <w:rPr>
          <w:spacing w:val="-8"/>
          <w:sz w:val="32"/>
        </w:rPr>
        <w:t>对入选人才</w:t>
      </w:r>
      <w:r>
        <w:rPr>
          <w:spacing w:val="3"/>
          <w:sz w:val="32"/>
        </w:rPr>
        <w:t>（</w:t>
      </w:r>
      <w:r>
        <w:rPr>
          <w:sz w:val="32"/>
        </w:rPr>
        <w:t>团队带头人</w:t>
      </w:r>
      <w:r>
        <w:rPr>
          <w:spacing w:val="-39"/>
          <w:sz w:val="32"/>
        </w:rPr>
        <w:t>）</w:t>
      </w:r>
      <w:r>
        <w:rPr>
          <w:spacing w:val="-22"/>
          <w:sz w:val="32"/>
        </w:rPr>
        <w:t xml:space="preserve">提供 </w:t>
      </w:r>
      <w:r>
        <w:rPr>
          <w:rFonts w:ascii="Times New Roman" w:eastAsia="Times New Roman"/>
          <w:sz w:val="32"/>
        </w:rPr>
        <w:t>150</w:t>
      </w:r>
      <w:r>
        <w:rPr>
          <w:rFonts w:ascii="Times New Roman" w:eastAsia="Times New Roman"/>
          <w:spacing w:val="-3"/>
          <w:sz w:val="32"/>
        </w:rPr>
        <w:t xml:space="preserve"> </w:t>
      </w:r>
      <w:r>
        <w:rPr>
          <w:sz w:val="32"/>
        </w:rPr>
        <w:t>平方米住房公寓，</w:t>
      </w:r>
    </w:p>
    <w:p>
      <w:pPr>
        <w:pStyle w:val="3"/>
        <w:spacing w:before="45"/>
        <w:ind w:left="248"/>
      </w:pPr>
      <w:r>
        <w:rPr>
          <w:rFonts w:ascii="Times New Roman" w:eastAsia="Times New Roman"/>
        </w:rPr>
        <w:t xml:space="preserve">3 </w:t>
      </w:r>
      <w:r>
        <w:t xml:space="preserve">年内免收租金或给予最高 </w:t>
      </w:r>
      <w:r>
        <w:rPr>
          <w:rFonts w:ascii="Times New Roman" w:eastAsia="Times New Roman"/>
        </w:rPr>
        <w:t xml:space="preserve">3000 </w:t>
      </w:r>
      <w:r>
        <w:t>元</w:t>
      </w:r>
      <w:r>
        <w:rPr>
          <w:rFonts w:ascii="Times New Roman" w:eastAsia="Times New Roman"/>
        </w:rPr>
        <w:t>/</w:t>
      </w:r>
      <w:r>
        <w:t>月房租补贴；在长春首次自</w:t>
      </w:r>
    </w:p>
    <w:p>
      <w:pPr>
        <w:pStyle w:val="3"/>
        <w:spacing w:before="44"/>
        <w:ind w:left="248"/>
      </w:pPr>
      <w:r>
        <w:t xml:space="preserve">购住房的，给予 </w:t>
      </w:r>
      <w:r>
        <w:rPr>
          <w:rFonts w:ascii="Times New Roman" w:eastAsia="Times New Roman"/>
        </w:rPr>
        <w:t xml:space="preserve">10 </w:t>
      </w:r>
      <w:r>
        <w:t>万元购房补贴。</w:t>
      </w:r>
    </w:p>
    <w:p>
      <w:pPr>
        <w:pStyle w:val="7"/>
        <w:numPr>
          <w:ilvl w:val="0"/>
          <w:numId w:val="8"/>
        </w:numPr>
        <w:tabs>
          <w:tab w:val="left" w:pos="1692"/>
        </w:tabs>
        <w:spacing w:before="46" w:after="0" w:line="261" w:lineRule="auto"/>
        <w:ind w:left="248" w:right="611" w:firstLine="640"/>
        <w:jc w:val="left"/>
        <w:rPr>
          <w:sz w:val="32"/>
        </w:rPr>
      </w:pPr>
      <w:r>
        <w:rPr>
          <w:spacing w:val="-3"/>
          <w:sz w:val="32"/>
        </w:rPr>
        <w:t xml:space="preserve">对创业人才项目，给予实际贷款利息金额的 </w:t>
      </w:r>
      <w:r>
        <w:rPr>
          <w:rFonts w:ascii="Times New Roman" w:eastAsia="Times New Roman"/>
          <w:sz w:val="32"/>
        </w:rPr>
        <w:t>20%</w:t>
      </w:r>
      <w:r>
        <w:rPr>
          <w:spacing w:val="-7"/>
          <w:sz w:val="32"/>
        </w:rPr>
        <w:t>最高</w:t>
      </w:r>
      <w:r>
        <w:rPr>
          <w:rFonts w:ascii="Times New Roman" w:eastAsia="Times New Roman"/>
          <w:sz w:val="32"/>
        </w:rPr>
        <w:t xml:space="preserve">20 </w:t>
      </w:r>
      <w:r>
        <w:rPr>
          <w:sz w:val="32"/>
        </w:rPr>
        <w:t>万元贷款贴息。</w:t>
      </w:r>
    </w:p>
    <w:p>
      <w:pPr>
        <w:pStyle w:val="7"/>
        <w:numPr>
          <w:ilvl w:val="0"/>
          <w:numId w:val="6"/>
        </w:numPr>
        <w:tabs>
          <w:tab w:val="left" w:pos="1376"/>
        </w:tabs>
        <w:spacing w:before="0" w:after="0" w:line="511" w:lineRule="exact"/>
        <w:ind w:left="1375" w:right="0" w:hanging="484"/>
        <w:jc w:val="left"/>
        <w:rPr>
          <w:sz w:val="32"/>
        </w:rPr>
      </w:pPr>
      <w:r>
        <w:rPr>
          <w:sz w:val="32"/>
        </w:rPr>
        <w:t>高级经营管理人才。</w:t>
      </w:r>
    </w:p>
    <w:p>
      <w:pPr>
        <w:pStyle w:val="7"/>
        <w:numPr>
          <w:ilvl w:val="0"/>
          <w:numId w:val="9"/>
        </w:numPr>
        <w:tabs>
          <w:tab w:val="left" w:pos="1693"/>
        </w:tabs>
        <w:spacing w:before="47" w:after="0" w:line="240" w:lineRule="auto"/>
        <w:ind w:left="1692" w:right="0" w:hanging="804"/>
        <w:jc w:val="left"/>
        <w:rPr>
          <w:sz w:val="32"/>
        </w:rPr>
      </w:pPr>
      <w:r>
        <w:rPr>
          <w:spacing w:val="-22"/>
          <w:sz w:val="32"/>
        </w:rPr>
        <w:t xml:space="preserve">给予 </w:t>
      </w:r>
      <w:r>
        <w:rPr>
          <w:rFonts w:ascii="Times New Roman" w:eastAsia="Times New Roman"/>
          <w:sz w:val="32"/>
        </w:rPr>
        <w:t>5-20</w:t>
      </w:r>
      <w:r>
        <w:rPr>
          <w:rFonts w:ascii="Times New Roman" w:eastAsia="Times New Roman"/>
          <w:spacing w:val="-6"/>
          <w:sz w:val="32"/>
        </w:rPr>
        <w:t xml:space="preserve"> </w:t>
      </w:r>
      <w:r>
        <w:rPr>
          <w:spacing w:val="-6"/>
          <w:sz w:val="32"/>
        </w:rPr>
        <w:t>万元资金支持，根据企业需求，可提供一定</w:t>
      </w:r>
    </w:p>
    <w:p>
      <w:pPr>
        <w:spacing w:after="0" w:line="240" w:lineRule="auto"/>
        <w:jc w:val="left"/>
        <w:rPr>
          <w:sz w:val="32"/>
        </w:rPr>
        <w:sectPr>
          <w:pgSz w:w="11910" w:h="16840"/>
          <w:pgMar w:top="1580" w:right="860" w:bottom="1560" w:left="1340" w:header="0" w:footer="1377" w:gutter="0"/>
          <w:cols w:space="720" w:num="1"/>
        </w:sectPr>
      </w:pPr>
    </w:p>
    <w:p>
      <w:pPr>
        <w:pStyle w:val="3"/>
        <w:rPr>
          <w:sz w:val="20"/>
        </w:rPr>
      </w:pPr>
    </w:p>
    <w:p>
      <w:pPr>
        <w:pStyle w:val="3"/>
        <w:spacing w:before="2"/>
        <w:rPr>
          <w:sz w:val="15"/>
        </w:rPr>
      </w:pPr>
    </w:p>
    <w:p>
      <w:pPr>
        <w:pStyle w:val="3"/>
        <w:spacing w:before="22"/>
        <w:ind w:left="248"/>
      </w:pPr>
      <w:r>
        <w:t>额度的股权投资。</w:t>
      </w:r>
    </w:p>
    <w:p>
      <w:pPr>
        <w:pStyle w:val="7"/>
        <w:numPr>
          <w:ilvl w:val="0"/>
          <w:numId w:val="9"/>
        </w:numPr>
        <w:tabs>
          <w:tab w:val="left" w:pos="1692"/>
        </w:tabs>
        <w:spacing w:before="45" w:after="0" w:line="261" w:lineRule="auto"/>
        <w:ind w:left="248" w:right="611" w:firstLine="640"/>
        <w:jc w:val="left"/>
        <w:rPr>
          <w:sz w:val="32"/>
        </w:rPr>
      </w:pPr>
      <w:r>
        <w:rPr>
          <w:spacing w:val="-1"/>
          <w:sz w:val="32"/>
        </w:rPr>
        <w:t xml:space="preserve">入选人才租赁住房的，三年内给予最高 </w:t>
      </w:r>
      <w:r>
        <w:rPr>
          <w:rFonts w:ascii="Times New Roman" w:eastAsia="Times New Roman"/>
          <w:sz w:val="32"/>
        </w:rPr>
        <w:t>1000</w:t>
      </w:r>
      <w:r>
        <w:rPr>
          <w:rFonts w:ascii="Times New Roman" w:eastAsia="Times New Roman"/>
          <w:spacing w:val="50"/>
          <w:sz w:val="32"/>
        </w:rPr>
        <w:t xml:space="preserve"> </w:t>
      </w:r>
      <w:r>
        <w:rPr>
          <w:sz w:val="32"/>
        </w:rPr>
        <w:t>元</w:t>
      </w:r>
      <w:r>
        <w:rPr>
          <w:rFonts w:ascii="Times New Roman" w:eastAsia="Times New Roman"/>
          <w:sz w:val="32"/>
        </w:rPr>
        <w:t>/</w:t>
      </w:r>
      <w:r>
        <w:rPr>
          <w:spacing w:val="-7"/>
          <w:sz w:val="32"/>
        </w:rPr>
        <w:t>月房</w:t>
      </w:r>
      <w:r>
        <w:rPr>
          <w:sz w:val="32"/>
        </w:rPr>
        <w:t>租补贴。</w:t>
      </w:r>
    </w:p>
    <w:p>
      <w:pPr>
        <w:pStyle w:val="7"/>
        <w:numPr>
          <w:ilvl w:val="0"/>
          <w:numId w:val="9"/>
        </w:numPr>
        <w:tabs>
          <w:tab w:val="left" w:pos="1692"/>
        </w:tabs>
        <w:spacing w:before="0" w:after="0" w:line="261" w:lineRule="auto"/>
        <w:ind w:left="248" w:right="613" w:firstLine="640"/>
        <w:jc w:val="left"/>
        <w:rPr>
          <w:sz w:val="32"/>
        </w:rPr>
      </w:pPr>
      <w:r>
        <w:rPr>
          <w:sz w:val="32"/>
        </w:rPr>
        <w:t xml:space="preserve">鼓励参加 </w:t>
      </w:r>
      <w:r>
        <w:rPr>
          <w:rFonts w:ascii="Times New Roman" w:eastAsia="Times New Roman"/>
          <w:sz w:val="32"/>
        </w:rPr>
        <w:t>MBA</w:t>
      </w:r>
      <w:r>
        <w:rPr>
          <w:sz w:val="32"/>
        </w:rPr>
        <w:t>、</w:t>
      </w:r>
      <w:r>
        <w:rPr>
          <w:rFonts w:ascii="Times New Roman" w:eastAsia="Times New Roman"/>
          <w:sz w:val="32"/>
        </w:rPr>
        <w:t>EMBA</w:t>
      </w:r>
      <w:r>
        <w:rPr>
          <w:rFonts w:ascii="Times New Roman" w:eastAsia="Times New Roman"/>
          <w:spacing w:val="68"/>
          <w:sz w:val="32"/>
        </w:rPr>
        <w:t xml:space="preserve"> </w:t>
      </w:r>
      <w:r>
        <w:rPr>
          <w:spacing w:val="-1"/>
          <w:sz w:val="32"/>
        </w:rPr>
        <w:t>等培训，一次性给予实际金</w:t>
      </w:r>
      <w:r>
        <w:rPr>
          <w:spacing w:val="-21"/>
          <w:sz w:val="32"/>
        </w:rPr>
        <w:t xml:space="preserve">额的 </w:t>
      </w:r>
      <w:r>
        <w:rPr>
          <w:rFonts w:ascii="Times New Roman" w:eastAsia="Times New Roman"/>
          <w:sz w:val="32"/>
        </w:rPr>
        <w:t>50%</w:t>
      </w:r>
      <w:r>
        <w:rPr>
          <w:spacing w:val="-17"/>
          <w:sz w:val="32"/>
        </w:rPr>
        <w:t xml:space="preserve">、最高 </w:t>
      </w:r>
      <w:r>
        <w:rPr>
          <w:rFonts w:ascii="Times New Roman" w:eastAsia="Times New Roman"/>
          <w:sz w:val="32"/>
        </w:rPr>
        <w:t xml:space="preserve">2 </w:t>
      </w:r>
      <w:r>
        <w:rPr>
          <w:sz w:val="32"/>
        </w:rPr>
        <w:t>万元补贴。</w:t>
      </w:r>
    </w:p>
    <w:p>
      <w:pPr>
        <w:pStyle w:val="7"/>
        <w:numPr>
          <w:ilvl w:val="0"/>
          <w:numId w:val="6"/>
        </w:numPr>
        <w:tabs>
          <w:tab w:val="left" w:pos="1376"/>
        </w:tabs>
        <w:spacing w:before="0" w:after="0" w:line="513" w:lineRule="exact"/>
        <w:ind w:left="1375" w:right="0" w:hanging="484"/>
        <w:jc w:val="left"/>
        <w:rPr>
          <w:sz w:val="32"/>
        </w:rPr>
      </w:pPr>
      <w:r>
        <w:rPr>
          <w:sz w:val="32"/>
        </w:rPr>
        <w:t>高技能人才。</w:t>
      </w:r>
    </w:p>
    <w:p>
      <w:pPr>
        <w:pStyle w:val="7"/>
        <w:numPr>
          <w:ilvl w:val="0"/>
          <w:numId w:val="10"/>
        </w:numPr>
        <w:tabs>
          <w:tab w:val="left" w:pos="1692"/>
        </w:tabs>
        <w:spacing w:before="42" w:after="0" w:line="240" w:lineRule="auto"/>
        <w:ind w:left="1692" w:right="0" w:hanging="803"/>
        <w:jc w:val="left"/>
        <w:rPr>
          <w:sz w:val="32"/>
        </w:rPr>
      </w:pPr>
      <w:r>
        <w:rPr>
          <w:spacing w:val="-21"/>
          <w:sz w:val="32"/>
        </w:rPr>
        <w:t xml:space="preserve">给予 </w:t>
      </w:r>
      <w:r>
        <w:rPr>
          <w:rFonts w:ascii="Times New Roman" w:eastAsia="Times New Roman"/>
          <w:sz w:val="32"/>
        </w:rPr>
        <w:t xml:space="preserve">2-5 </w:t>
      </w:r>
      <w:r>
        <w:rPr>
          <w:sz w:val="32"/>
        </w:rPr>
        <w:t>万元资金支持。</w:t>
      </w:r>
    </w:p>
    <w:p>
      <w:pPr>
        <w:pStyle w:val="7"/>
        <w:numPr>
          <w:ilvl w:val="0"/>
          <w:numId w:val="10"/>
        </w:numPr>
        <w:tabs>
          <w:tab w:val="left" w:pos="1693"/>
        </w:tabs>
        <w:spacing w:before="44" w:after="0" w:line="240" w:lineRule="auto"/>
        <w:ind w:left="1692" w:right="0" w:hanging="804"/>
        <w:jc w:val="left"/>
        <w:rPr>
          <w:sz w:val="32"/>
        </w:rPr>
      </w:pPr>
      <w:r>
        <w:rPr>
          <w:spacing w:val="-13"/>
          <w:sz w:val="32"/>
        </w:rPr>
        <w:t xml:space="preserve">入选人才租赁住房的，三年内给予 </w:t>
      </w:r>
      <w:r>
        <w:rPr>
          <w:rFonts w:ascii="Times New Roman" w:eastAsia="Times New Roman"/>
          <w:sz w:val="32"/>
        </w:rPr>
        <w:t>500</w:t>
      </w:r>
      <w:r>
        <w:rPr>
          <w:rFonts w:ascii="Times New Roman" w:eastAsia="Times New Roman"/>
          <w:spacing w:val="-5"/>
          <w:sz w:val="32"/>
        </w:rPr>
        <w:t xml:space="preserve"> </w:t>
      </w:r>
      <w:r>
        <w:rPr>
          <w:sz w:val="32"/>
        </w:rPr>
        <w:t>元</w:t>
      </w:r>
      <w:r>
        <w:rPr>
          <w:rFonts w:ascii="Times New Roman" w:eastAsia="Times New Roman"/>
          <w:spacing w:val="-3"/>
          <w:sz w:val="32"/>
        </w:rPr>
        <w:t>/</w:t>
      </w:r>
      <w:r>
        <w:rPr>
          <w:sz w:val="32"/>
        </w:rPr>
        <w:t>月房租补贴。</w:t>
      </w:r>
    </w:p>
    <w:p>
      <w:pPr>
        <w:pStyle w:val="7"/>
        <w:numPr>
          <w:ilvl w:val="0"/>
          <w:numId w:val="10"/>
        </w:numPr>
        <w:tabs>
          <w:tab w:val="left" w:pos="1690"/>
        </w:tabs>
        <w:spacing w:before="47" w:after="0" w:line="240" w:lineRule="auto"/>
        <w:ind w:left="1689" w:right="0" w:hanging="801"/>
        <w:jc w:val="left"/>
        <w:rPr>
          <w:rFonts w:ascii="Times New Roman" w:eastAsia="Times New Roman"/>
          <w:sz w:val="32"/>
        </w:rPr>
      </w:pPr>
      <w:r>
        <w:rPr>
          <w:spacing w:val="-14"/>
          <w:sz w:val="32"/>
        </w:rPr>
        <w:t xml:space="preserve">鼓励参加专业研修及培训，一次性给予实际金额的 </w:t>
      </w:r>
      <w:r>
        <w:rPr>
          <w:rFonts w:ascii="Times New Roman" w:eastAsia="Times New Roman"/>
          <w:sz w:val="32"/>
        </w:rPr>
        <w:t>50%</w:t>
      </w:r>
    </w:p>
    <w:p>
      <w:pPr>
        <w:pStyle w:val="3"/>
        <w:spacing w:before="44"/>
        <w:ind w:left="248"/>
      </w:pPr>
      <w:r>
        <w:rPr>
          <w:spacing w:val="-22"/>
        </w:rPr>
        <w:t xml:space="preserve">最高 </w:t>
      </w:r>
      <w:r>
        <w:rPr>
          <w:rFonts w:ascii="Times New Roman" w:eastAsia="Times New Roman"/>
        </w:rPr>
        <w:t>2000</w:t>
      </w:r>
      <w:r>
        <w:rPr>
          <w:rFonts w:ascii="Times New Roman" w:eastAsia="Times New Roman"/>
          <w:spacing w:val="-4"/>
        </w:rPr>
        <w:t xml:space="preserve"> </w:t>
      </w:r>
      <w:r>
        <w:t>元补贴。</w:t>
      </w:r>
    </w:p>
    <w:p>
      <w:pPr>
        <w:pStyle w:val="3"/>
        <w:spacing w:before="44" w:line="261" w:lineRule="auto"/>
        <w:ind w:left="248" w:right="610" w:firstLine="640"/>
        <w:jc w:val="both"/>
      </w:pPr>
      <w:r>
        <w:rPr>
          <w:rFonts w:hint="eastAsia" w:ascii="方正黑体_GBK" w:hAnsi="方正黑体_GBK" w:eastAsia="方正黑体_GBK"/>
          <w:spacing w:val="20"/>
        </w:rPr>
        <w:t xml:space="preserve">第七条 </w:t>
      </w:r>
      <w:r>
        <w:rPr>
          <w:spacing w:val="8"/>
        </w:rPr>
        <w:t>区内企业新入选国家</w:t>
      </w:r>
      <w:r>
        <w:rPr>
          <w:rFonts w:ascii="Times New Roman" w:hAnsi="Times New Roman" w:eastAsia="Times New Roman"/>
          <w:spacing w:val="9"/>
        </w:rPr>
        <w:t>“</w:t>
      </w:r>
      <w:r>
        <w:rPr>
          <w:spacing w:val="10"/>
        </w:rPr>
        <w:t>千人计划</w:t>
      </w:r>
      <w:r>
        <w:rPr>
          <w:rFonts w:ascii="Times New Roman" w:hAnsi="Times New Roman" w:eastAsia="Times New Roman"/>
          <w:spacing w:val="7"/>
        </w:rPr>
        <w:t>”</w:t>
      </w:r>
      <w:r>
        <w:rPr>
          <w:spacing w:val="7"/>
        </w:rPr>
        <w:t>等市级以上引才</w:t>
      </w:r>
      <w:r>
        <w:rPr>
          <w:spacing w:val="-8"/>
          <w:w w:val="95"/>
        </w:rPr>
        <w:t>计划的高层次人才，直接列入</w:t>
      </w:r>
      <w:r>
        <w:rPr>
          <w:rFonts w:ascii="Times New Roman" w:hAnsi="Times New Roman" w:eastAsia="Times New Roman"/>
          <w:w w:val="95"/>
        </w:rPr>
        <w:t>“</w:t>
      </w:r>
      <w:r>
        <w:rPr>
          <w:w w:val="95"/>
        </w:rPr>
        <w:t>长白慧谷</w:t>
      </w:r>
      <w:r>
        <w:rPr>
          <w:rFonts w:ascii="Times New Roman" w:hAnsi="Times New Roman" w:eastAsia="Times New Roman"/>
          <w:w w:val="95"/>
        </w:rPr>
        <w:t>”</w:t>
      </w:r>
      <w:r>
        <w:rPr>
          <w:spacing w:val="-2"/>
          <w:w w:val="95"/>
        </w:rPr>
        <w:t xml:space="preserve">英才计划高层次创新创  </w:t>
      </w:r>
      <w:r>
        <w:rPr>
          <w:spacing w:val="-2"/>
        </w:rPr>
        <w:t xml:space="preserve">业人才，并给予 </w:t>
      </w:r>
      <w:r>
        <w:rPr>
          <w:rFonts w:ascii="Times New Roman" w:hAnsi="Times New Roman" w:eastAsia="Times New Roman"/>
        </w:rPr>
        <w:t>10-50</w:t>
      </w:r>
      <w:r>
        <w:rPr>
          <w:rFonts w:ascii="Times New Roman" w:hAnsi="Times New Roman" w:eastAsia="Times New Roman"/>
          <w:spacing w:val="49"/>
        </w:rPr>
        <w:t xml:space="preserve"> </w:t>
      </w:r>
      <w:r>
        <w:t>万元资金支持。其中，入选国家</w:t>
      </w:r>
      <w:r>
        <w:rPr>
          <w:rFonts w:ascii="Times New Roman" w:hAnsi="Times New Roman" w:eastAsia="Times New Roman"/>
        </w:rPr>
        <w:t>“</w:t>
      </w:r>
      <w:r>
        <w:rPr>
          <w:spacing w:val="-5"/>
        </w:rPr>
        <w:t>千人计</w:t>
      </w:r>
    </w:p>
    <w:p>
      <w:pPr>
        <w:pStyle w:val="3"/>
        <w:spacing w:line="261" w:lineRule="auto"/>
        <w:ind w:left="248" w:right="612"/>
        <w:jc w:val="both"/>
      </w:pPr>
      <w:r>
        <w:t>划</w:t>
      </w:r>
      <w:r>
        <w:rPr>
          <w:rFonts w:ascii="Times New Roman" w:hAnsi="Times New Roman" w:eastAsia="Times New Roman"/>
        </w:rPr>
        <w:t>”</w:t>
      </w:r>
      <w:r>
        <w:rPr>
          <w:spacing w:val="-18"/>
        </w:rPr>
        <w:t xml:space="preserve">的给予 </w:t>
      </w:r>
      <w:r>
        <w:rPr>
          <w:rFonts w:ascii="Times New Roman" w:hAnsi="Times New Roman" w:eastAsia="Times New Roman"/>
        </w:rPr>
        <w:t xml:space="preserve">50 </w:t>
      </w:r>
      <w:r>
        <w:rPr>
          <w:spacing w:val="-10"/>
        </w:rPr>
        <w:t>万元资金支持，入选省、市级引才计划的给予实际</w:t>
      </w:r>
      <w:r>
        <w:rPr>
          <w:spacing w:val="-11"/>
        </w:rPr>
        <w:t xml:space="preserve">支持资金的 </w:t>
      </w:r>
      <w:r>
        <w:rPr>
          <w:rFonts w:ascii="Times New Roman" w:hAnsi="Times New Roman" w:eastAsia="Times New Roman"/>
        </w:rPr>
        <w:t>20%</w:t>
      </w:r>
      <w:r>
        <w:rPr>
          <w:spacing w:val="-20"/>
        </w:rPr>
        <w:t xml:space="preserve">最高 </w:t>
      </w:r>
      <w:r>
        <w:rPr>
          <w:rFonts w:ascii="Times New Roman" w:hAnsi="Times New Roman" w:eastAsia="Times New Roman"/>
        </w:rPr>
        <w:t xml:space="preserve">50 </w:t>
      </w:r>
      <w:r>
        <w:t>万元资金支持。</w:t>
      </w:r>
    </w:p>
    <w:p>
      <w:pPr>
        <w:pStyle w:val="3"/>
        <w:spacing w:line="261" w:lineRule="auto"/>
        <w:ind w:left="248" w:right="613" w:firstLine="640"/>
        <w:jc w:val="both"/>
      </w:pPr>
      <w:r>
        <w:rPr>
          <w:rFonts w:hint="eastAsia" w:ascii="方正黑体_GBK" w:eastAsia="方正黑体_GBK"/>
          <w:spacing w:val="8"/>
        </w:rPr>
        <w:t xml:space="preserve">第八条 </w:t>
      </w:r>
      <w:r>
        <w:rPr>
          <w:spacing w:val="-11"/>
        </w:rPr>
        <w:t>对入选的各类高层次人才，优先推荐参加市级以上</w:t>
      </w:r>
      <w:r>
        <w:rPr>
          <w:spacing w:val="-4"/>
          <w:w w:val="95"/>
        </w:rPr>
        <w:t>各类人才引进培养计划</w:t>
      </w:r>
      <w:r>
        <w:rPr>
          <w:spacing w:val="3"/>
          <w:w w:val="95"/>
        </w:rPr>
        <w:t>（</w:t>
      </w:r>
      <w:r>
        <w:rPr>
          <w:w w:val="95"/>
        </w:rPr>
        <w:t>工程</w:t>
      </w:r>
      <w:r>
        <w:rPr>
          <w:spacing w:val="-39"/>
          <w:w w:val="95"/>
        </w:rPr>
        <w:t>）</w:t>
      </w:r>
      <w:r>
        <w:rPr>
          <w:spacing w:val="-6"/>
          <w:w w:val="95"/>
        </w:rPr>
        <w:t>的评选，优先推荐参加市级以上有突出贡献中青年专家和享受国务院特殊津贴及省、市政府其他</w:t>
      </w:r>
      <w:r>
        <w:t>专项津贴项目的评选。</w:t>
      </w:r>
    </w:p>
    <w:p>
      <w:pPr>
        <w:pStyle w:val="3"/>
        <w:spacing w:line="261" w:lineRule="auto"/>
        <w:ind w:left="248" w:right="610" w:firstLine="640"/>
        <w:jc w:val="both"/>
        <w:sectPr>
          <w:pgSz w:w="11910" w:h="16840"/>
          <w:pgMar w:top="1580" w:right="860" w:bottom="1560" w:left="1340" w:header="0" w:footer="1377" w:gutter="0"/>
          <w:cols w:space="720" w:num="1"/>
        </w:sectPr>
      </w:pPr>
      <w:r>
        <w:rPr>
          <w:rFonts w:hint="eastAsia" w:ascii="方正黑体_GBK" w:eastAsia="方正黑体_GBK"/>
          <w:spacing w:val="19"/>
        </w:rPr>
        <w:t xml:space="preserve">第九条 </w:t>
      </w:r>
      <w:r>
        <w:rPr>
          <w:spacing w:val="5"/>
        </w:rPr>
        <w:t>鼓励投资机构大力扶持高层次人才创办的高技术</w:t>
      </w:r>
      <w:r>
        <w:rPr>
          <w:spacing w:val="-10"/>
          <w:w w:val="95"/>
        </w:rPr>
        <w:t>企业。对高层次人才领办创办的种子期、初创期高技术企业，长</w:t>
      </w:r>
      <w:r>
        <w:rPr>
          <w:spacing w:val="-6"/>
          <w:w w:val="95"/>
        </w:rPr>
        <w:t>春新区根据企业需求优先向区内各专业化产业基金推荐，由基金</w:t>
      </w:r>
    </w:p>
    <w:p>
      <w:pPr>
        <w:pStyle w:val="3"/>
        <w:spacing w:before="22" w:line="261" w:lineRule="auto"/>
        <w:ind w:right="613"/>
      </w:pPr>
      <w:r>
        <w:rPr>
          <w:spacing w:val="-9"/>
          <w:w w:val="95"/>
        </w:rPr>
        <w:t>投资介入并重点扶持，解决企业发展战略定位、日常管理、市场</w:t>
      </w:r>
      <w:r>
        <w:t>推广和融资等实际问题。</w:t>
      </w:r>
    </w:p>
    <w:p>
      <w:pPr>
        <w:pStyle w:val="3"/>
        <w:spacing w:line="261" w:lineRule="auto"/>
        <w:ind w:left="248" w:right="611" w:firstLine="640"/>
        <w:jc w:val="both"/>
      </w:pPr>
      <w:r>
        <w:rPr>
          <w:rFonts w:hint="eastAsia" w:ascii="方正黑体_GBK" w:hAnsi="方正黑体_GBK" w:eastAsia="方正黑体_GBK"/>
          <w:spacing w:val="8"/>
        </w:rPr>
        <w:t xml:space="preserve">第十条 </w:t>
      </w:r>
      <w:r>
        <w:rPr>
          <w:spacing w:val="-8"/>
        </w:rPr>
        <w:t>实行高层次人才服务专员制度、健康体检制度、节</w:t>
      </w:r>
      <w:r>
        <w:rPr>
          <w:spacing w:val="-17"/>
          <w:w w:val="95"/>
        </w:rPr>
        <w:t>假日走访慰问制度，为高层次人才提供个性化服务；组织开展</w:t>
      </w:r>
      <w:r>
        <w:rPr>
          <w:rFonts w:ascii="Times New Roman" w:hAnsi="Times New Roman" w:eastAsia="Times New Roman"/>
          <w:w w:val="95"/>
        </w:rPr>
        <w:t>“</w:t>
      </w:r>
      <w:r>
        <w:rPr>
          <w:spacing w:val="-14"/>
          <w:w w:val="95"/>
        </w:rPr>
        <w:t>诸</w:t>
      </w:r>
      <w:r>
        <w:rPr>
          <w:spacing w:val="4"/>
          <w:w w:val="95"/>
        </w:rPr>
        <w:t>葛团</w:t>
      </w:r>
      <w:r>
        <w:rPr>
          <w:rFonts w:ascii="Times New Roman" w:hAnsi="Times New Roman" w:eastAsia="Times New Roman"/>
          <w:w w:val="95"/>
        </w:rPr>
        <w:t>”</w:t>
      </w:r>
      <w:r>
        <w:rPr>
          <w:spacing w:val="-1"/>
          <w:w w:val="95"/>
        </w:rPr>
        <w:t>活动，帮助人才企业解决实际困难和问题；不定期举办主</w:t>
      </w:r>
      <w:r>
        <w:rPr>
          <w:spacing w:val="-11"/>
          <w:w w:val="95"/>
        </w:rPr>
        <w:t>题沙龙、座谈交流、考察学习等活动，打造常态化的沟通交流平</w:t>
      </w:r>
      <w:r>
        <w:rPr>
          <w:spacing w:val="1"/>
        </w:rPr>
        <w:t>台。</w:t>
      </w:r>
    </w:p>
    <w:p>
      <w:pPr>
        <w:pStyle w:val="3"/>
        <w:spacing w:line="261" w:lineRule="auto"/>
        <w:ind w:left="248" w:right="610" w:firstLine="640"/>
        <w:jc w:val="both"/>
      </w:pPr>
      <w:r>
        <w:rPr>
          <w:rFonts w:hint="eastAsia" w:ascii="方正黑体_GBK" w:eastAsia="方正黑体_GBK"/>
          <w:spacing w:val="6"/>
        </w:rPr>
        <w:t xml:space="preserve">第十一条 </w:t>
      </w:r>
      <w:r>
        <w:rPr>
          <w:spacing w:val="-9"/>
        </w:rPr>
        <w:t>入选人才适龄子女入学入托，根据其本人意愿协</w:t>
      </w:r>
      <w:r>
        <w:rPr>
          <w:spacing w:val="-10"/>
          <w:w w:val="95"/>
        </w:rPr>
        <w:t>调安排；入选人才</w:t>
      </w:r>
      <w:r>
        <w:rPr>
          <w:w w:val="95"/>
        </w:rPr>
        <w:t>（团队带头人</w:t>
      </w:r>
      <w:r>
        <w:rPr>
          <w:spacing w:val="-36"/>
          <w:w w:val="95"/>
        </w:rPr>
        <w:t>）</w:t>
      </w:r>
      <w:r>
        <w:rPr>
          <w:spacing w:val="-1"/>
          <w:w w:val="95"/>
        </w:rPr>
        <w:t xml:space="preserve">适龄子女在长春市范围内自行  </w:t>
      </w:r>
      <w:r>
        <w:rPr>
          <w:spacing w:val="-12"/>
        </w:rPr>
        <w:t xml:space="preserve">择校就学的，一次性给予择校费的 </w:t>
      </w:r>
      <w:r>
        <w:rPr>
          <w:rFonts w:ascii="Times New Roman" w:eastAsia="Times New Roman"/>
        </w:rPr>
        <w:t>50%</w:t>
      </w:r>
      <w:r>
        <w:rPr>
          <w:spacing w:val="-22"/>
        </w:rPr>
        <w:t xml:space="preserve">最高 </w:t>
      </w:r>
      <w:r>
        <w:rPr>
          <w:rFonts w:ascii="Times New Roman" w:eastAsia="Times New Roman"/>
        </w:rPr>
        <w:t>2</w:t>
      </w:r>
      <w:r>
        <w:rPr>
          <w:rFonts w:ascii="Times New Roman" w:eastAsia="Times New Roman"/>
          <w:spacing w:val="-9"/>
        </w:rPr>
        <w:t xml:space="preserve"> </w:t>
      </w:r>
      <w:r>
        <w:rPr>
          <w:spacing w:val="-12"/>
        </w:rPr>
        <w:t>万元补贴；积极协</w:t>
      </w:r>
      <w:r>
        <w:t>助安排入选人才配偶工作。</w:t>
      </w:r>
    </w:p>
    <w:p>
      <w:pPr>
        <w:pStyle w:val="3"/>
        <w:spacing w:before="14"/>
        <w:rPr>
          <w:sz w:val="33"/>
        </w:rPr>
      </w:pPr>
    </w:p>
    <w:p>
      <w:pPr>
        <w:pStyle w:val="3"/>
        <w:tabs>
          <w:tab w:val="left" w:pos="1279"/>
        </w:tabs>
        <w:ind w:right="365"/>
        <w:jc w:val="center"/>
        <w:rPr>
          <w:rFonts w:hint="eastAsia" w:ascii="方正黑体_GBK" w:eastAsia="方正黑体_GBK"/>
        </w:rPr>
      </w:pPr>
      <w:r>
        <w:rPr>
          <w:rFonts w:hint="eastAsia" w:ascii="方正黑体_GBK" w:eastAsia="方正黑体_GBK"/>
          <w:spacing w:val="3"/>
        </w:rPr>
        <w:t>第</w:t>
      </w:r>
      <w:r>
        <w:rPr>
          <w:rFonts w:hint="eastAsia" w:ascii="方正黑体_GBK" w:eastAsia="方正黑体_GBK"/>
        </w:rPr>
        <w:t>四章</w:t>
      </w:r>
      <w:r>
        <w:rPr>
          <w:rFonts w:hint="eastAsia" w:ascii="方正黑体_GBK" w:eastAsia="方正黑体_GBK"/>
        </w:rPr>
        <w:tab/>
      </w:r>
      <w:r>
        <w:rPr>
          <w:rFonts w:hint="eastAsia" w:ascii="方正黑体_GBK" w:eastAsia="方正黑体_GBK"/>
        </w:rPr>
        <w:t>申报和</w:t>
      </w:r>
      <w:r>
        <w:rPr>
          <w:rFonts w:hint="eastAsia" w:ascii="方正黑体_GBK" w:eastAsia="方正黑体_GBK"/>
          <w:spacing w:val="3"/>
        </w:rPr>
        <w:t>评</w:t>
      </w:r>
      <w:r>
        <w:rPr>
          <w:rFonts w:hint="eastAsia" w:ascii="方正黑体_GBK" w:eastAsia="方正黑体_GBK"/>
        </w:rPr>
        <w:t>审</w:t>
      </w:r>
    </w:p>
    <w:p>
      <w:pPr>
        <w:pStyle w:val="3"/>
        <w:spacing w:before="13"/>
        <w:rPr>
          <w:rFonts w:ascii="方正黑体_GBK"/>
          <w:sz w:val="38"/>
        </w:rPr>
      </w:pPr>
    </w:p>
    <w:p>
      <w:pPr>
        <w:pStyle w:val="3"/>
        <w:spacing w:before="1" w:line="261" w:lineRule="auto"/>
        <w:ind w:left="248" w:right="610" w:firstLine="640"/>
        <w:jc w:val="both"/>
      </w:pPr>
      <w:r>
        <w:rPr>
          <w:rFonts w:hint="eastAsia" w:ascii="方正黑体_GBK" w:hAnsi="方正黑体_GBK" w:eastAsia="方正黑体_GBK"/>
          <w:spacing w:val="17"/>
        </w:rPr>
        <w:t xml:space="preserve">第十二条 </w:t>
      </w:r>
      <w:r>
        <w:rPr>
          <w:spacing w:val="8"/>
        </w:rPr>
        <w:t>人才办发布当年批次的</w:t>
      </w:r>
      <w:r>
        <w:rPr>
          <w:rFonts w:ascii="Times New Roman" w:hAnsi="Times New Roman" w:eastAsia="Times New Roman"/>
          <w:spacing w:val="9"/>
        </w:rPr>
        <w:t>“</w:t>
      </w:r>
      <w:r>
        <w:rPr>
          <w:spacing w:val="9"/>
        </w:rPr>
        <w:t>长白慧谷</w:t>
      </w:r>
      <w:r>
        <w:rPr>
          <w:rFonts w:ascii="Times New Roman" w:hAnsi="Times New Roman" w:eastAsia="Times New Roman"/>
          <w:spacing w:val="7"/>
        </w:rPr>
        <w:t>”</w:t>
      </w:r>
      <w:r>
        <w:rPr>
          <w:spacing w:val="7"/>
        </w:rPr>
        <w:t>英才计划申</w:t>
      </w:r>
      <w:r>
        <w:rPr>
          <w:spacing w:val="-11"/>
          <w:w w:val="95"/>
        </w:rPr>
        <w:t>报公告，各开发区负责人才项目的申报受理、资格初审及政策咨</w:t>
      </w:r>
      <w:r>
        <w:t>询等工作。</w:t>
      </w:r>
    </w:p>
    <w:p>
      <w:pPr>
        <w:pStyle w:val="3"/>
        <w:spacing w:line="261" w:lineRule="auto"/>
        <w:ind w:left="248" w:right="498" w:firstLine="640"/>
        <w:jc w:val="both"/>
      </w:pPr>
      <w:r>
        <w:rPr>
          <w:rFonts w:hint="eastAsia" w:ascii="方正黑体_GBK" w:eastAsia="方正黑体_GBK"/>
          <w:spacing w:val="7"/>
        </w:rPr>
        <w:t xml:space="preserve">第十三条 </w:t>
      </w:r>
      <w:r>
        <w:rPr>
          <w:spacing w:val="-6"/>
        </w:rPr>
        <w:t>人才办会同有关部门对申报项目进行初审后，提</w:t>
      </w:r>
      <w:r>
        <w:rPr>
          <w:spacing w:val="-1"/>
          <w:w w:val="95"/>
        </w:rPr>
        <w:t>交人才项目评审委员会开展实地考察，并对申报高端领军人才、</w:t>
      </w:r>
      <w:r>
        <w:rPr>
          <w:spacing w:val="-7"/>
        </w:rPr>
        <w:t>高层次创新创业人才项目组织专家答辩；或委托第三方机构组织</w:t>
      </w:r>
      <w:r>
        <w:rPr>
          <w:spacing w:val="-11"/>
        </w:rPr>
        <w:t>评审。需要股权投资的人才项目，相关投资机构将全程参与考察评审。评审委员会综合各方意见，确定拟入选名单及资金支持额</w:t>
      </w:r>
    </w:p>
    <w:p>
      <w:pPr>
        <w:spacing w:after="0" w:line="261" w:lineRule="auto"/>
        <w:jc w:val="both"/>
        <w:sectPr>
          <w:pgSz w:w="11910" w:h="16840"/>
          <w:pgMar w:top="1580" w:right="860" w:bottom="1560" w:left="1340" w:header="0" w:footer="1377" w:gutter="0"/>
          <w:cols w:space="720" w:num="1"/>
        </w:sectPr>
      </w:pPr>
    </w:p>
    <w:p>
      <w:pPr>
        <w:pStyle w:val="3"/>
        <w:rPr>
          <w:sz w:val="20"/>
        </w:rPr>
      </w:pPr>
    </w:p>
    <w:p>
      <w:pPr>
        <w:pStyle w:val="3"/>
        <w:spacing w:before="2"/>
        <w:rPr>
          <w:sz w:val="15"/>
        </w:rPr>
      </w:pPr>
    </w:p>
    <w:p>
      <w:pPr>
        <w:pStyle w:val="3"/>
        <w:spacing w:before="22" w:line="261" w:lineRule="auto"/>
        <w:ind w:left="248" w:right="613"/>
      </w:pPr>
      <w:r>
        <w:rPr>
          <w:spacing w:val="-9"/>
          <w:w w:val="95"/>
        </w:rPr>
        <w:t>度，报领导小组等专题会议审定，公示无异议后，发文立项，同</w:t>
      </w:r>
      <w:r>
        <w:t>项</w:t>
      </w:r>
      <w:r>
        <w:rPr>
          <w:rFonts w:hint="eastAsia"/>
          <w:lang w:eastAsia="zh-CN"/>
        </w:rPr>
        <w:t>目</w:t>
      </w:r>
      <w:r>
        <w:t>申请人签订立项合同。</w:t>
      </w:r>
    </w:p>
    <w:p>
      <w:pPr>
        <w:pStyle w:val="3"/>
        <w:spacing w:line="261" w:lineRule="auto"/>
        <w:ind w:left="248" w:right="611" w:firstLine="640"/>
        <w:jc w:val="both"/>
      </w:pPr>
      <w:r>
        <w:rPr>
          <w:spacing w:val="-11"/>
          <w:w w:val="95"/>
        </w:rPr>
        <w:t>对于引领新区产业发展、能带来巨大经济效益和社会效益的</w:t>
      </w:r>
      <w:r>
        <w:rPr>
          <w:spacing w:val="-8"/>
          <w:w w:val="95"/>
        </w:rPr>
        <w:t>世界一流创新创业团队，可根据具体情况简化评审程序，通过新</w:t>
      </w:r>
      <w:r>
        <w:rPr>
          <w:spacing w:val="-4"/>
          <w:w w:val="95"/>
        </w:rPr>
        <w:t>区管委会主任办公会议或专题会议研究讨论后，确定</w:t>
      </w:r>
      <w:r>
        <w:rPr>
          <w:rFonts w:ascii="Times New Roman" w:hAnsi="Times New Roman" w:eastAsia="Times New Roman"/>
          <w:w w:val="95"/>
        </w:rPr>
        <w:t>“</w:t>
      </w:r>
      <w:r>
        <w:rPr>
          <w:w w:val="95"/>
        </w:rPr>
        <w:t>长白慧谷</w:t>
      </w:r>
      <w:r>
        <w:rPr>
          <w:rFonts w:ascii="Times New Roman" w:hAnsi="Times New Roman" w:eastAsia="Times New Roman"/>
          <w:spacing w:val="-14"/>
          <w:w w:val="95"/>
        </w:rPr>
        <w:t xml:space="preserve">” </w:t>
      </w:r>
      <w:r>
        <w:rPr>
          <w:rFonts w:ascii="Times New Roman" w:hAnsi="Times New Roman" w:eastAsia="Times New Roman"/>
          <w:spacing w:val="48"/>
          <w:w w:val="95"/>
        </w:rPr>
        <w:t xml:space="preserve"> </w:t>
      </w:r>
      <w:r>
        <w:t>英才计划人才类别，享受相应政策扶持和服务。</w:t>
      </w:r>
    </w:p>
    <w:p>
      <w:pPr>
        <w:pStyle w:val="3"/>
        <w:spacing w:line="509" w:lineRule="exact"/>
        <w:ind w:left="889"/>
        <w:jc w:val="both"/>
      </w:pPr>
      <w:r>
        <w:rPr>
          <w:rFonts w:hint="eastAsia" w:ascii="方正黑体_GBK" w:eastAsia="方正黑体_GBK"/>
        </w:rPr>
        <w:t xml:space="preserve">第十四条 </w:t>
      </w:r>
      <w:r>
        <w:t>评审重点</w:t>
      </w:r>
    </w:p>
    <w:p>
      <w:pPr>
        <w:pStyle w:val="7"/>
        <w:numPr>
          <w:ilvl w:val="0"/>
          <w:numId w:val="11"/>
        </w:numPr>
        <w:tabs>
          <w:tab w:val="left" w:pos="1375"/>
        </w:tabs>
        <w:spacing w:before="43" w:after="0" w:line="261" w:lineRule="auto"/>
        <w:ind w:left="248" w:right="611" w:firstLine="640"/>
        <w:jc w:val="both"/>
        <w:rPr>
          <w:sz w:val="32"/>
        </w:rPr>
      </w:pPr>
      <w:r>
        <w:rPr>
          <w:spacing w:val="-1"/>
          <w:w w:val="95"/>
          <w:sz w:val="32"/>
        </w:rPr>
        <w:t xml:space="preserve">高端领军人才、高层次创新创业人才项目评审重点为申 </w:t>
      </w:r>
      <w:r>
        <w:rPr>
          <w:spacing w:val="-5"/>
          <w:w w:val="95"/>
          <w:sz w:val="32"/>
        </w:rPr>
        <w:t>报人经历及创新创业过往业绩；所在企业</w:t>
      </w:r>
      <w:r>
        <w:rPr>
          <w:w w:val="95"/>
          <w:sz w:val="32"/>
        </w:rPr>
        <w:t>（或拟成立企业</w:t>
      </w:r>
      <w:r>
        <w:rPr>
          <w:spacing w:val="-39"/>
          <w:w w:val="95"/>
          <w:sz w:val="32"/>
        </w:rPr>
        <w:t>）</w:t>
      </w:r>
      <w:r>
        <w:rPr>
          <w:spacing w:val="-6"/>
          <w:w w:val="95"/>
          <w:sz w:val="32"/>
        </w:rPr>
        <w:t>基本</w:t>
      </w:r>
      <w:r>
        <w:rPr>
          <w:spacing w:val="-11"/>
          <w:w w:val="95"/>
          <w:sz w:val="32"/>
        </w:rPr>
        <w:t>情况、发展优势和前景、营业收入和经济贡献，人力和财务筹备情况、团队工作状态等；申报项目核心技术与专利情况、市场前景与风险分析、财务与投资的可行性、未来三年的实施规划及可</w:t>
      </w:r>
      <w:r>
        <w:rPr>
          <w:sz w:val="32"/>
        </w:rPr>
        <w:t>量化的考核目标等。</w:t>
      </w:r>
    </w:p>
    <w:p>
      <w:pPr>
        <w:pStyle w:val="7"/>
        <w:numPr>
          <w:ilvl w:val="0"/>
          <w:numId w:val="11"/>
        </w:numPr>
        <w:tabs>
          <w:tab w:val="left" w:pos="1375"/>
        </w:tabs>
        <w:spacing w:before="0" w:after="0" w:line="261" w:lineRule="auto"/>
        <w:ind w:left="248" w:right="611" w:firstLine="640"/>
        <w:jc w:val="both"/>
        <w:rPr>
          <w:sz w:val="32"/>
        </w:rPr>
      </w:pPr>
      <w:r>
        <w:rPr>
          <w:spacing w:val="-1"/>
          <w:w w:val="95"/>
          <w:sz w:val="32"/>
        </w:rPr>
        <w:t>高级经营管理人才项目评审重点为人才综合素质、创新</w:t>
      </w:r>
      <w:r>
        <w:rPr>
          <w:spacing w:val="-10"/>
          <w:w w:val="95"/>
          <w:sz w:val="32"/>
        </w:rPr>
        <w:t>管理能力、资本运营和市场开拓能力；所在企业基本情况、营业</w:t>
      </w:r>
      <w:r>
        <w:rPr>
          <w:sz w:val="32"/>
        </w:rPr>
        <w:t>收入和经济贡献等。</w:t>
      </w:r>
    </w:p>
    <w:p>
      <w:pPr>
        <w:pStyle w:val="7"/>
        <w:numPr>
          <w:ilvl w:val="0"/>
          <w:numId w:val="11"/>
        </w:numPr>
        <w:tabs>
          <w:tab w:val="left" w:pos="1375"/>
        </w:tabs>
        <w:spacing w:before="0" w:after="0" w:line="261" w:lineRule="auto"/>
        <w:ind w:left="248" w:right="611" w:firstLine="640"/>
        <w:jc w:val="both"/>
        <w:rPr>
          <w:sz w:val="32"/>
        </w:rPr>
      </w:pPr>
      <w:r>
        <w:rPr>
          <w:spacing w:val="-1"/>
          <w:w w:val="95"/>
          <w:sz w:val="32"/>
        </w:rPr>
        <w:t>高技能人才项目评审重点为人才工作技能水平、创新服</w:t>
      </w:r>
      <w:r>
        <w:rPr>
          <w:spacing w:val="-11"/>
          <w:w w:val="95"/>
          <w:sz w:val="32"/>
        </w:rPr>
        <w:t>务能力、对行业促进作用；所在企业基本情况、营业收入和经济</w:t>
      </w:r>
      <w:r>
        <w:rPr>
          <w:sz w:val="32"/>
        </w:rPr>
        <w:t>贡献等。</w:t>
      </w:r>
    </w:p>
    <w:p>
      <w:pPr>
        <w:pStyle w:val="3"/>
        <w:spacing w:before="14"/>
        <w:rPr>
          <w:sz w:val="33"/>
        </w:rPr>
      </w:pPr>
    </w:p>
    <w:p>
      <w:pPr>
        <w:pStyle w:val="3"/>
        <w:tabs>
          <w:tab w:val="left" w:pos="1279"/>
        </w:tabs>
        <w:ind w:right="365"/>
        <w:jc w:val="center"/>
        <w:rPr>
          <w:rFonts w:hint="eastAsia" w:ascii="方正黑体_GBK" w:eastAsia="方正黑体_GBK"/>
        </w:rPr>
      </w:pPr>
      <w:r>
        <w:rPr>
          <w:rFonts w:hint="eastAsia" w:ascii="方正黑体_GBK" w:eastAsia="方正黑体_GBK"/>
          <w:spacing w:val="3"/>
        </w:rPr>
        <w:t>第</w:t>
      </w:r>
      <w:r>
        <w:rPr>
          <w:rFonts w:hint="eastAsia" w:ascii="方正黑体_GBK" w:eastAsia="方正黑体_GBK"/>
        </w:rPr>
        <w:t>五章</w:t>
      </w:r>
      <w:r>
        <w:rPr>
          <w:rFonts w:hint="eastAsia" w:ascii="方正黑体_GBK" w:eastAsia="方正黑体_GBK"/>
        </w:rPr>
        <w:tab/>
      </w:r>
      <w:r>
        <w:rPr>
          <w:rFonts w:hint="eastAsia" w:ascii="方正黑体_GBK" w:eastAsia="方正黑体_GBK"/>
        </w:rPr>
        <w:t>资金兑</w:t>
      </w:r>
      <w:r>
        <w:rPr>
          <w:rFonts w:hint="eastAsia" w:ascii="方正黑体_GBK" w:eastAsia="方正黑体_GBK"/>
          <w:spacing w:val="3"/>
        </w:rPr>
        <w:t>现</w:t>
      </w:r>
      <w:r>
        <w:rPr>
          <w:rFonts w:hint="eastAsia" w:ascii="方正黑体_GBK" w:eastAsia="方正黑体_GBK"/>
        </w:rPr>
        <w:t>及监管</w:t>
      </w:r>
    </w:p>
    <w:p>
      <w:pPr>
        <w:spacing w:after="0"/>
        <w:jc w:val="center"/>
        <w:rPr>
          <w:rFonts w:hint="eastAsia" w:ascii="方正黑体_GBK" w:eastAsia="方正黑体_GBK"/>
        </w:rPr>
        <w:sectPr>
          <w:pgSz w:w="11910" w:h="16840"/>
          <w:pgMar w:top="1580" w:right="860" w:bottom="1560" w:left="1340" w:header="0" w:footer="1377" w:gutter="0"/>
          <w:cols w:space="720" w:num="1"/>
        </w:sectPr>
      </w:pPr>
    </w:p>
    <w:p>
      <w:pPr>
        <w:pStyle w:val="3"/>
        <w:rPr>
          <w:rFonts w:ascii="方正黑体_GBK"/>
          <w:sz w:val="20"/>
        </w:rPr>
      </w:pPr>
    </w:p>
    <w:p>
      <w:pPr>
        <w:pStyle w:val="3"/>
        <w:spacing w:before="6"/>
        <w:rPr>
          <w:rFonts w:ascii="方正黑体_GBK"/>
          <w:sz w:val="22"/>
        </w:rPr>
      </w:pPr>
    </w:p>
    <w:p>
      <w:pPr>
        <w:pStyle w:val="3"/>
        <w:tabs>
          <w:tab w:val="left" w:pos="2487"/>
        </w:tabs>
        <w:spacing w:before="27" w:line="261" w:lineRule="auto"/>
        <w:ind w:left="248" w:right="615" w:firstLine="640"/>
      </w:pPr>
      <w:r>
        <w:rPr>
          <w:rFonts w:hint="eastAsia" w:ascii="方正黑体_GBK" w:eastAsia="方正黑体_GBK"/>
          <w:spacing w:val="3"/>
        </w:rPr>
        <w:t>第</w:t>
      </w:r>
      <w:r>
        <w:rPr>
          <w:rFonts w:hint="eastAsia" w:ascii="方正黑体_GBK" w:eastAsia="方正黑体_GBK"/>
        </w:rPr>
        <w:t>十五条</w:t>
      </w:r>
      <w:r>
        <w:rPr>
          <w:rFonts w:hint="eastAsia" w:ascii="方正黑体_GBK" w:eastAsia="方正黑体_GBK"/>
        </w:rPr>
        <w:tab/>
      </w:r>
      <w:r>
        <w:rPr>
          <w:spacing w:val="3"/>
        </w:rPr>
        <w:t>无</w:t>
      </w:r>
      <w:r>
        <w:t>偿支持部</w:t>
      </w:r>
      <w:r>
        <w:rPr>
          <w:spacing w:val="3"/>
        </w:rPr>
        <w:t>分</w:t>
      </w:r>
      <w:r>
        <w:t>由新区</w:t>
      </w:r>
      <w:r>
        <w:rPr>
          <w:spacing w:val="3"/>
        </w:rPr>
        <w:t>管</w:t>
      </w:r>
      <w:r>
        <w:t>委会</w:t>
      </w:r>
      <w:r>
        <w:rPr>
          <w:spacing w:val="3"/>
        </w:rPr>
        <w:t>具</w:t>
      </w:r>
      <w:r>
        <w:t>体实施</w:t>
      </w:r>
      <w:r>
        <w:rPr>
          <w:spacing w:val="-115"/>
        </w:rPr>
        <w:t>，</w:t>
      </w:r>
      <w:r>
        <w:t>股权投</w:t>
      </w:r>
      <w:r>
        <w:rPr>
          <w:spacing w:val="-17"/>
        </w:rPr>
        <w:t>资</w:t>
      </w:r>
      <w:r>
        <w:rPr>
          <w:spacing w:val="3"/>
        </w:rPr>
        <w:t>部</w:t>
      </w:r>
      <w:r>
        <w:t>分由入选人才</w:t>
      </w:r>
      <w:r>
        <w:rPr>
          <w:spacing w:val="3"/>
        </w:rPr>
        <w:t>及</w:t>
      </w:r>
      <w:r>
        <w:t>所在</w:t>
      </w:r>
      <w:r>
        <w:rPr>
          <w:spacing w:val="3"/>
        </w:rPr>
        <w:t>企</w:t>
      </w:r>
      <w:r>
        <w:t>业与第</w:t>
      </w:r>
      <w:r>
        <w:rPr>
          <w:spacing w:val="3"/>
        </w:rPr>
        <w:t>三</w:t>
      </w:r>
      <w:r>
        <w:t>方投资机构具</w:t>
      </w:r>
      <w:r>
        <w:rPr>
          <w:spacing w:val="3"/>
        </w:rPr>
        <w:t>体</w:t>
      </w:r>
      <w:r>
        <w:t>协商。</w:t>
      </w:r>
    </w:p>
    <w:p>
      <w:pPr>
        <w:pStyle w:val="3"/>
        <w:tabs>
          <w:tab w:val="left" w:pos="2487"/>
        </w:tabs>
        <w:spacing w:line="261" w:lineRule="auto"/>
        <w:ind w:left="248" w:right="452" w:firstLine="640"/>
      </w:pPr>
      <w:r>
        <w:rPr>
          <w:rFonts w:hint="eastAsia" w:ascii="方正黑体_GBK" w:eastAsia="方正黑体_GBK"/>
          <w:spacing w:val="3"/>
        </w:rPr>
        <w:t>第</w:t>
      </w:r>
      <w:r>
        <w:rPr>
          <w:rFonts w:hint="eastAsia" w:ascii="方正黑体_GBK" w:eastAsia="方正黑体_GBK"/>
        </w:rPr>
        <w:t>十六条</w:t>
      </w:r>
      <w:r>
        <w:rPr>
          <w:rFonts w:hint="eastAsia" w:ascii="方正黑体_GBK" w:eastAsia="方正黑体_GBK"/>
        </w:rPr>
        <w:tab/>
      </w:r>
      <w:r>
        <w:rPr>
          <w:spacing w:val="3"/>
        </w:rPr>
        <w:t>人</w:t>
      </w:r>
      <w:r>
        <w:t>才项目考</w:t>
      </w:r>
      <w:r>
        <w:rPr>
          <w:spacing w:val="3"/>
        </w:rPr>
        <w:t>核</w:t>
      </w:r>
      <w:r>
        <w:t>周期原</w:t>
      </w:r>
      <w:r>
        <w:rPr>
          <w:spacing w:val="3"/>
        </w:rPr>
        <w:t>则</w:t>
      </w:r>
      <w:r>
        <w:t>上为</w:t>
      </w:r>
      <w:r>
        <w:rPr>
          <w:spacing w:val="-66"/>
        </w:rPr>
        <w:t xml:space="preserve"> </w:t>
      </w:r>
      <w:r>
        <w:rPr>
          <w:rFonts w:ascii="Times New Roman" w:eastAsia="Times New Roman"/>
        </w:rPr>
        <w:t>3</w:t>
      </w:r>
      <w:r>
        <w:rPr>
          <w:rFonts w:ascii="Times New Roman" w:eastAsia="Times New Roman"/>
          <w:spacing w:val="-4"/>
        </w:rPr>
        <w:t xml:space="preserve"> </w:t>
      </w:r>
      <w:r>
        <w:t>年</w:t>
      </w:r>
      <w:r>
        <w:rPr>
          <w:spacing w:val="-115"/>
        </w:rPr>
        <w:t>。</w:t>
      </w:r>
      <w:r>
        <w:t>入选</w:t>
      </w:r>
      <w:r>
        <w:rPr>
          <w:spacing w:val="3"/>
        </w:rPr>
        <w:t>人</w:t>
      </w:r>
      <w:r>
        <w:t>才所在</w:t>
      </w:r>
      <w:r>
        <w:rPr>
          <w:spacing w:val="3"/>
        </w:rPr>
        <w:t>企</w:t>
      </w:r>
      <w:r>
        <w:t>业每半年须书</w:t>
      </w:r>
      <w:r>
        <w:rPr>
          <w:spacing w:val="3"/>
        </w:rPr>
        <w:t>面</w:t>
      </w:r>
      <w:r>
        <w:t>报送</w:t>
      </w:r>
      <w:r>
        <w:rPr>
          <w:spacing w:val="3"/>
        </w:rPr>
        <w:t>项</w:t>
      </w:r>
      <w:r>
        <w:t>目进展</w:t>
      </w:r>
      <w:r>
        <w:rPr>
          <w:spacing w:val="3"/>
        </w:rPr>
        <w:t>情</w:t>
      </w:r>
      <w:r>
        <w:t>况</w:t>
      </w:r>
      <w:r>
        <w:rPr>
          <w:spacing w:val="-13"/>
        </w:rPr>
        <w:t>。</w:t>
      </w:r>
      <w:r>
        <w:rPr>
          <w:spacing w:val="3"/>
        </w:rPr>
        <w:t>项</w:t>
      </w:r>
      <w:r>
        <w:t>目满</w:t>
      </w:r>
      <w:r>
        <w:rPr>
          <w:spacing w:val="-67"/>
        </w:rPr>
        <w:t xml:space="preserve"> </w:t>
      </w:r>
      <w:r>
        <w:rPr>
          <w:rFonts w:ascii="Times New Roman" w:eastAsia="Times New Roman"/>
        </w:rPr>
        <w:t>1</w:t>
      </w:r>
      <w:r>
        <w:rPr>
          <w:rFonts w:ascii="Times New Roman" w:eastAsia="Times New Roman"/>
          <w:spacing w:val="-6"/>
        </w:rPr>
        <w:t xml:space="preserve"> </w:t>
      </w:r>
      <w:r>
        <w:rPr>
          <w:spacing w:val="3"/>
        </w:rPr>
        <w:t>年</w:t>
      </w:r>
      <w:r>
        <w:rPr>
          <w:spacing w:val="-11"/>
        </w:rPr>
        <w:t>、</w:t>
      </w:r>
      <w:r>
        <w:rPr>
          <w:rFonts w:ascii="Times New Roman" w:eastAsia="Times New Roman"/>
        </w:rPr>
        <w:t>2</w:t>
      </w:r>
      <w:r>
        <w:rPr>
          <w:rFonts w:ascii="Times New Roman" w:eastAsia="Times New Roman"/>
          <w:spacing w:val="-6"/>
        </w:rPr>
        <w:t xml:space="preserve"> </w:t>
      </w:r>
      <w:r>
        <w:t>年</w:t>
      </w:r>
      <w:r>
        <w:rPr>
          <w:spacing w:val="3"/>
        </w:rPr>
        <w:t>后</w:t>
      </w:r>
      <w:r>
        <w:rPr>
          <w:spacing w:val="-13"/>
        </w:rPr>
        <w:t>，</w:t>
      </w:r>
      <w:r>
        <w:t>人</w:t>
      </w:r>
      <w:r>
        <w:rPr>
          <w:spacing w:val="3"/>
        </w:rPr>
        <w:t>才</w:t>
      </w:r>
      <w:r>
        <w:t>办将会同有关</w:t>
      </w:r>
      <w:r>
        <w:rPr>
          <w:spacing w:val="3"/>
        </w:rPr>
        <w:t>单位</w:t>
      </w:r>
      <w:r>
        <w:rPr>
          <w:spacing w:val="-141"/>
        </w:rPr>
        <w:t>，</w:t>
      </w:r>
      <w:r>
        <w:t>对</w:t>
      </w:r>
      <w:r>
        <w:rPr>
          <w:spacing w:val="3"/>
        </w:rPr>
        <w:t>项</w:t>
      </w:r>
      <w:r>
        <w:t>目完成</w:t>
      </w:r>
      <w:r>
        <w:rPr>
          <w:spacing w:val="3"/>
        </w:rPr>
        <w:t>情</w:t>
      </w:r>
      <w:r>
        <w:t>况进</w:t>
      </w:r>
      <w:r>
        <w:rPr>
          <w:spacing w:val="3"/>
        </w:rPr>
        <w:t>行</w:t>
      </w:r>
      <w:r>
        <w:t>中期考核</w:t>
      </w:r>
      <w:r>
        <w:rPr>
          <w:spacing w:val="-135"/>
        </w:rPr>
        <w:t>；</w:t>
      </w:r>
      <w:r>
        <w:t>满</w:t>
      </w:r>
      <w:r>
        <w:rPr>
          <w:spacing w:val="-73"/>
        </w:rPr>
        <w:t xml:space="preserve"> </w:t>
      </w:r>
      <w:r>
        <w:rPr>
          <w:rFonts w:ascii="Times New Roman" w:eastAsia="Times New Roman"/>
        </w:rPr>
        <w:t>3</w:t>
      </w:r>
      <w:r>
        <w:rPr>
          <w:rFonts w:ascii="Times New Roman" w:eastAsia="Times New Roman"/>
          <w:spacing w:val="-12"/>
        </w:rPr>
        <w:t xml:space="preserve"> </w:t>
      </w:r>
      <w:r>
        <w:rPr>
          <w:spacing w:val="3"/>
        </w:rPr>
        <w:t>年</w:t>
      </w:r>
      <w:r>
        <w:t>后</w:t>
      </w:r>
      <w:r>
        <w:rPr>
          <w:spacing w:val="-14"/>
        </w:rPr>
        <w:t xml:space="preserve">， </w:t>
      </w:r>
      <w:r>
        <w:rPr>
          <w:spacing w:val="3"/>
        </w:rPr>
        <w:t>由</w:t>
      </w:r>
      <w:r>
        <w:t>项目申请人根</w:t>
      </w:r>
      <w:r>
        <w:rPr>
          <w:spacing w:val="3"/>
        </w:rPr>
        <w:t>据</w:t>
      </w:r>
      <w:r>
        <w:t>项目</w:t>
      </w:r>
      <w:r>
        <w:rPr>
          <w:spacing w:val="3"/>
        </w:rPr>
        <w:t>执</w:t>
      </w:r>
      <w:r>
        <w:t>行情况</w:t>
      </w:r>
      <w:r>
        <w:rPr>
          <w:spacing w:val="-115"/>
        </w:rPr>
        <w:t>，</w:t>
      </w:r>
      <w:r>
        <w:rPr>
          <w:spacing w:val="3"/>
        </w:rPr>
        <w:t>提</w:t>
      </w:r>
      <w:r>
        <w:t>交人才支持项</w:t>
      </w:r>
      <w:r>
        <w:rPr>
          <w:spacing w:val="3"/>
        </w:rPr>
        <w:t>目</w:t>
      </w:r>
      <w:r>
        <w:t>完成</w:t>
      </w:r>
      <w:r>
        <w:rPr>
          <w:spacing w:val="3"/>
        </w:rPr>
        <w:t>情</w:t>
      </w:r>
      <w:r>
        <w:t>况报</w:t>
      </w:r>
      <w:r>
        <w:rPr>
          <w:spacing w:val="3"/>
        </w:rPr>
        <w:t>告</w:t>
      </w:r>
      <w:r>
        <w:rPr>
          <w:spacing w:val="-58"/>
        </w:rPr>
        <w:t>、</w:t>
      </w:r>
      <w:r>
        <w:t>第三方对资</w:t>
      </w:r>
      <w:r>
        <w:rPr>
          <w:spacing w:val="3"/>
        </w:rPr>
        <w:t>金</w:t>
      </w:r>
      <w:r>
        <w:t>使用</w:t>
      </w:r>
      <w:r>
        <w:rPr>
          <w:spacing w:val="3"/>
        </w:rPr>
        <w:t>情</w:t>
      </w:r>
      <w:r>
        <w:t>况审计</w:t>
      </w:r>
      <w:r>
        <w:rPr>
          <w:spacing w:val="3"/>
        </w:rPr>
        <w:t>报</w:t>
      </w:r>
      <w:r>
        <w:t>告等材料</w:t>
      </w:r>
      <w:r>
        <w:rPr>
          <w:spacing w:val="-58"/>
        </w:rPr>
        <w:t>。</w:t>
      </w:r>
      <w:r>
        <w:t>人</w:t>
      </w:r>
      <w:r>
        <w:rPr>
          <w:spacing w:val="3"/>
        </w:rPr>
        <w:t>才</w:t>
      </w:r>
      <w:r>
        <w:t>办将</w:t>
      </w:r>
      <w:r>
        <w:rPr>
          <w:spacing w:val="3"/>
        </w:rPr>
        <w:t>会</w:t>
      </w:r>
      <w:r>
        <w:t>同有关</w:t>
      </w:r>
      <w:r>
        <w:rPr>
          <w:spacing w:val="3"/>
        </w:rPr>
        <w:t>单</w:t>
      </w:r>
      <w:r>
        <w:t>位</w:t>
      </w:r>
      <w:r>
        <w:rPr>
          <w:spacing w:val="-58"/>
        </w:rPr>
        <w:t>，</w:t>
      </w:r>
      <w:r>
        <w:t>对项目完</w:t>
      </w:r>
      <w:r>
        <w:rPr>
          <w:spacing w:val="3"/>
        </w:rPr>
        <w:t>成</w:t>
      </w:r>
      <w:r>
        <w:t>情况</w:t>
      </w:r>
      <w:r>
        <w:rPr>
          <w:spacing w:val="3"/>
        </w:rPr>
        <w:t>进</w:t>
      </w:r>
      <w:r>
        <w:t>行考核</w:t>
      </w:r>
      <w:r>
        <w:rPr>
          <w:spacing w:val="3"/>
        </w:rPr>
        <w:t>验</w:t>
      </w:r>
      <w:r>
        <w:t>收</w:t>
      </w:r>
      <w:r>
        <w:rPr>
          <w:spacing w:val="-58"/>
        </w:rPr>
        <w:t>，</w:t>
      </w:r>
      <w:r>
        <w:t>并向管委</w:t>
      </w:r>
      <w:r>
        <w:rPr>
          <w:spacing w:val="3"/>
        </w:rPr>
        <w:t>会</w:t>
      </w:r>
      <w:r>
        <w:t>提交</w:t>
      </w:r>
      <w:r>
        <w:rPr>
          <w:spacing w:val="3"/>
        </w:rPr>
        <w:t>后</w:t>
      </w:r>
      <w:r>
        <w:t>续产业</w:t>
      </w:r>
      <w:r>
        <w:rPr>
          <w:spacing w:val="3"/>
        </w:rPr>
        <w:t>资</w:t>
      </w:r>
      <w:r>
        <w:t>金的支持意见。</w:t>
      </w:r>
    </w:p>
    <w:p>
      <w:pPr>
        <w:pStyle w:val="3"/>
        <w:tabs>
          <w:tab w:val="left" w:pos="2502"/>
        </w:tabs>
        <w:spacing w:line="261" w:lineRule="auto"/>
        <w:ind w:left="248" w:right="611" w:firstLine="640"/>
      </w:pPr>
      <w:r>
        <w:rPr>
          <w:rFonts w:hint="eastAsia" w:ascii="方正黑体_GBK" w:hAnsi="方正黑体_GBK" w:eastAsia="方正黑体_GBK"/>
          <w:spacing w:val="3"/>
        </w:rPr>
        <w:t>第十七</w:t>
      </w:r>
      <w:r>
        <w:rPr>
          <w:rFonts w:hint="eastAsia" w:ascii="方正黑体_GBK" w:hAnsi="方正黑体_GBK" w:eastAsia="方正黑体_GBK"/>
        </w:rPr>
        <w:t>条</w:t>
      </w:r>
      <w:r>
        <w:rPr>
          <w:rFonts w:hint="eastAsia" w:ascii="方正黑体_GBK" w:hAnsi="方正黑体_GBK" w:eastAsia="方正黑体_GBK"/>
        </w:rPr>
        <w:tab/>
      </w:r>
      <w:r>
        <w:rPr>
          <w:spacing w:val="3"/>
        </w:rPr>
        <w:t>根据</w:t>
      </w:r>
      <w:r>
        <w:rPr>
          <w:spacing w:val="6"/>
        </w:rPr>
        <w:t>人</w:t>
      </w:r>
      <w:r>
        <w:t>才</w:t>
      </w:r>
      <w:r>
        <w:rPr>
          <w:spacing w:val="3"/>
        </w:rPr>
        <w:t>项</w:t>
      </w:r>
      <w:r>
        <w:rPr>
          <w:spacing w:val="6"/>
        </w:rPr>
        <w:t>目</w:t>
      </w:r>
      <w:r>
        <w:t>考</w:t>
      </w:r>
      <w:r>
        <w:rPr>
          <w:spacing w:val="3"/>
        </w:rPr>
        <w:t>核及实际进展等情况，建</w:t>
      </w:r>
      <w:r>
        <w:t>立</w:t>
      </w:r>
      <w:r>
        <w:rPr>
          <w:rFonts w:ascii="Times New Roman" w:hAnsi="Times New Roman" w:eastAsia="Times New Roman"/>
          <w:spacing w:val="4"/>
        </w:rPr>
        <w:t>“</w:t>
      </w:r>
      <w:r>
        <w:rPr>
          <w:spacing w:val="-13"/>
        </w:rPr>
        <w:t>长</w:t>
      </w:r>
      <w:r>
        <w:rPr>
          <w:spacing w:val="3"/>
        </w:rPr>
        <w:t>白</w:t>
      </w:r>
      <w:r>
        <w:t>慧谷</w:t>
      </w:r>
      <w:r>
        <w:rPr>
          <w:rFonts w:ascii="Times New Roman" w:hAnsi="Times New Roman" w:eastAsia="Times New Roman"/>
        </w:rPr>
        <w:t>”</w:t>
      </w:r>
      <w:r>
        <w:t>英才</w:t>
      </w:r>
      <w:r>
        <w:rPr>
          <w:spacing w:val="3"/>
        </w:rPr>
        <w:t>计</w:t>
      </w:r>
      <w:r>
        <w:t>划退出机</w:t>
      </w:r>
      <w:r>
        <w:rPr>
          <w:spacing w:val="3"/>
        </w:rPr>
        <w:t>制</w:t>
      </w:r>
      <w:r>
        <w:t>。</w:t>
      </w:r>
    </w:p>
    <w:p>
      <w:pPr>
        <w:pStyle w:val="3"/>
        <w:spacing w:line="261" w:lineRule="auto"/>
        <w:ind w:left="248" w:right="453" w:firstLine="640"/>
        <w:jc w:val="both"/>
      </w:pPr>
      <w:r>
        <w:rPr>
          <w:spacing w:val="-7"/>
        </w:rPr>
        <w:t>发生入选人才与企业解除合作关系、人才项目长时间延期或</w:t>
      </w:r>
      <w:r>
        <w:rPr>
          <w:spacing w:val="-10"/>
        </w:rPr>
        <w:t>终止等情况，经领导小组等新区专题会议研究讨论后，取消入选</w:t>
      </w:r>
      <w:r>
        <w:rPr>
          <w:spacing w:val="-17"/>
          <w:w w:val="95"/>
        </w:rPr>
        <w:t>资格，并采取调整、停止兑现或追回已拨付政策资金等处理措施。</w:t>
      </w:r>
    </w:p>
    <w:p>
      <w:pPr>
        <w:pStyle w:val="3"/>
        <w:spacing w:before="10"/>
        <w:rPr>
          <w:sz w:val="33"/>
        </w:rPr>
      </w:pPr>
    </w:p>
    <w:p>
      <w:pPr>
        <w:pStyle w:val="3"/>
        <w:tabs>
          <w:tab w:val="left" w:pos="1279"/>
          <w:tab w:val="left" w:pos="1918"/>
        </w:tabs>
        <w:ind w:right="364"/>
        <w:jc w:val="center"/>
        <w:rPr>
          <w:rFonts w:hint="eastAsia" w:ascii="方正黑体_GBK" w:eastAsia="方正黑体_GBK"/>
        </w:rPr>
      </w:pPr>
      <w:r>
        <w:rPr>
          <w:rFonts w:hint="eastAsia" w:ascii="方正黑体_GBK" w:eastAsia="方正黑体_GBK"/>
          <w:spacing w:val="3"/>
        </w:rPr>
        <w:t>第</w:t>
      </w:r>
      <w:r>
        <w:rPr>
          <w:rFonts w:hint="eastAsia" w:ascii="方正黑体_GBK" w:eastAsia="方正黑体_GBK"/>
        </w:rPr>
        <w:t>六章</w:t>
      </w:r>
      <w:r>
        <w:rPr>
          <w:rFonts w:hint="eastAsia" w:ascii="方正黑体_GBK" w:eastAsia="方正黑体_GBK"/>
        </w:rPr>
        <w:tab/>
      </w:r>
      <w:r>
        <w:rPr>
          <w:rFonts w:hint="eastAsia" w:ascii="方正黑体_GBK" w:eastAsia="方正黑体_GBK"/>
        </w:rPr>
        <w:t>附</w:t>
      </w:r>
      <w:r>
        <w:rPr>
          <w:rFonts w:hint="eastAsia" w:ascii="方正黑体_GBK" w:eastAsia="方正黑体_GBK"/>
        </w:rPr>
        <w:tab/>
      </w:r>
      <w:r>
        <w:rPr>
          <w:rFonts w:hint="eastAsia" w:ascii="方正黑体_GBK" w:eastAsia="方正黑体_GBK"/>
        </w:rPr>
        <w:t>则</w:t>
      </w:r>
    </w:p>
    <w:p>
      <w:pPr>
        <w:pStyle w:val="3"/>
        <w:spacing w:before="13"/>
        <w:rPr>
          <w:rFonts w:ascii="方正黑体_GBK"/>
          <w:sz w:val="38"/>
        </w:rPr>
      </w:pPr>
    </w:p>
    <w:p>
      <w:pPr>
        <w:pStyle w:val="3"/>
        <w:spacing w:before="1" w:line="261" w:lineRule="auto"/>
        <w:ind w:left="248" w:right="452" w:firstLine="640"/>
        <w:jc w:val="both"/>
      </w:pPr>
      <w:r>
        <w:rPr>
          <w:rFonts w:hint="eastAsia" w:ascii="方正黑体_GBK" w:hAnsi="方正黑体_GBK" w:eastAsia="方正黑体_GBK"/>
          <w:spacing w:val="7"/>
        </w:rPr>
        <w:t xml:space="preserve">第十八条  </w:t>
      </w:r>
      <w:r>
        <w:rPr>
          <w:spacing w:val="-11"/>
        </w:rPr>
        <w:t>本办法自发布之日起施行。《中共长春新区工作</w:t>
      </w:r>
      <w:r>
        <w:rPr>
          <w:spacing w:val="6"/>
        </w:rPr>
        <w:t>委员会 长春新区管理委员会关于印发</w:t>
      </w:r>
      <w:r>
        <w:rPr>
          <w:rFonts w:ascii="Times New Roman" w:hAnsi="Times New Roman" w:eastAsia="Times New Roman"/>
          <w:spacing w:val="7"/>
        </w:rPr>
        <w:t>&lt;</w:t>
      </w:r>
      <w:r>
        <w:rPr>
          <w:spacing w:val="7"/>
        </w:rPr>
        <w:t>长春新区</w:t>
      </w:r>
      <w:r>
        <w:rPr>
          <w:rFonts w:ascii="Times New Roman" w:hAnsi="Times New Roman" w:eastAsia="Times New Roman"/>
          <w:spacing w:val="9"/>
        </w:rPr>
        <w:t>“</w:t>
      </w:r>
      <w:r>
        <w:rPr>
          <w:spacing w:val="7"/>
        </w:rPr>
        <w:t>长白慧谷</w:t>
      </w:r>
      <w:r>
        <w:rPr>
          <w:rFonts w:ascii="Times New Roman" w:hAnsi="Times New Roman" w:eastAsia="Times New Roman"/>
          <w:spacing w:val="7"/>
        </w:rPr>
        <w:t>”</w:t>
      </w:r>
      <w:r>
        <w:t>英才计划暂行办法</w:t>
      </w:r>
      <w:r>
        <w:rPr>
          <w:rFonts w:ascii="Times New Roman" w:hAnsi="Times New Roman" w:eastAsia="Times New Roman"/>
        </w:rPr>
        <w:t>&gt;</w:t>
      </w:r>
      <w:r>
        <w:rPr>
          <w:spacing w:val="-48"/>
        </w:rPr>
        <w:t>的通知》</w:t>
      </w:r>
      <w:r>
        <w:rPr>
          <w:spacing w:val="3"/>
        </w:rPr>
        <w:t>（</w:t>
      </w:r>
      <w:r>
        <w:t>长新党字﹝</w:t>
      </w:r>
      <w:r>
        <w:rPr>
          <w:rFonts w:ascii="Times New Roman" w:hAnsi="Times New Roman" w:eastAsia="Times New Roman"/>
        </w:rPr>
        <w:t>2017</w:t>
      </w:r>
      <w:r>
        <w:t>﹞</w:t>
      </w:r>
      <w:r>
        <w:rPr>
          <w:rFonts w:ascii="Times New Roman" w:hAnsi="Times New Roman" w:eastAsia="Times New Roman"/>
        </w:rPr>
        <w:t xml:space="preserve">64 </w:t>
      </w:r>
      <w:r>
        <w:t>号</w:t>
      </w:r>
      <w:r>
        <w:rPr>
          <w:spacing w:val="-26"/>
        </w:rPr>
        <w:t>）</w:t>
      </w:r>
      <w:r>
        <w:t>同时废止。</w:t>
      </w:r>
    </w:p>
    <w:p>
      <w:pPr>
        <w:spacing w:after="0" w:line="261" w:lineRule="auto"/>
        <w:jc w:val="both"/>
        <w:sectPr>
          <w:pgSz w:w="11910" w:h="16840"/>
          <w:pgMar w:top="1580" w:right="860" w:bottom="1560" w:left="1340" w:header="0" w:footer="1377" w:gutter="0"/>
          <w:cols w:space="720" w:num="1"/>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2" w:after="1"/>
        <w:rPr>
          <w:sz w:val="23"/>
        </w:rPr>
      </w:pPr>
    </w:p>
    <w:p>
      <w:pPr>
        <w:pStyle w:val="3"/>
        <w:spacing w:line="20" w:lineRule="exact"/>
        <w:ind w:left="161"/>
        <w:rPr>
          <w:sz w:val="2"/>
        </w:rPr>
      </w:pPr>
      <w:r>
        <w:rPr>
          <w:sz w:val="2"/>
        </w:rPr>
        <w:pict>
          <v:group id="_x0000_s1029" o:spid="_x0000_s1029" o:spt="203" style="height:0.85pt;width:450.4pt;" coordsize="9008,17">
            <o:lock v:ext="edit"/>
            <v:line id="_x0000_s1030" o:spid="_x0000_s1030" o:spt="20" style="position:absolute;left:7;top:7;height:3;width:8993;" stroked="t" coordsize="21600,21600">
              <v:path arrowok="t"/>
              <v:fill focussize="0,0"/>
              <v:stroke weight="0.72pt" color="#000000"/>
              <v:imagedata o:title=""/>
              <o:lock v:ext="edit"/>
            </v:line>
            <w10:wrap type="none"/>
            <w10:anchorlock/>
          </v:group>
        </w:pict>
      </w:r>
    </w:p>
    <w:p>
      <w:pPr>
        <w:tabs>
          <w:tab w:val="left" w:pos="6027"/>
        </w:tabs>
        <w:spacing w:before="100"/>
        <w:ind w:left="313" w:right="0" w:firstLine="0"/>
        <w:jc w:val="left"/>
        <w:rPr>
          <w:sz w:val="28"/>
        </w:rPr>
      </w:pPr>
      <w:r>
        <w:pict>
          <v:line id="_x0000_s1031" o:spid="_x0000_s1031" o:spt="20" style="position:absolute;left:0pt;margin-left:75.45pt;margin-top:31.9pt;height:0pt;width:449.6pt;mso-position-horizontal-relative:page;mso-wrap-distance-bottom:0pt;mso-wrap-distance-top:0pt;z-index:-251650048;mso-width-relative:page;mso-height-relative:page;" stroked="t" coordsize="21600,21600">
            <v:path arrowok="t"/>
            <v:fill focussize="0,0"/>
            <v:stroke weight="0.72pt" color="#000000"/>
            <v:imagedata o:title=""/>
            <o:lock v:ext="edit"/>
            <w10:wrap type="topAndBottom"/>
          </v:line>
        </w:pict>
      </w:r>
      <w:r>
        <w:rPr>
          <w:sz w:val="28"/>
        </w:rPr>
        <w:t>长春新</w:t>
      </w:r>
      <w:r>
        <w:rPr>
          <w:spacing w:val="-3"/>
          <w:sz w:val="28"/>
        </w:rPr>
        <w:t>区</w:t>
      </w:r>
      <w:r>
        <w:rPr>
          <w:sz w:val="28"/>
        </w:rPr>
        <w:t>党政</w:t>
      </w:r>
      <w:r>
        <w:rPr>
          <w:spacing w:val="-3"/>
          <w:sz w:val="28"/>
        </w:rPr>
        <w:t>综合</w:t>
      </w:r>
      <w:r>
        <w:rPr>
          <w:sz w:val="28"/>
        </w:rPr>
        <w:t>办公室</w:t>
      </w:r>
      <w:r>
        <w:rPr>
          <w:sz w:val="28"/>
        </w:rPr>
        <w:tab/>
      </w:r>
      <w:r>
        <w:rPr>
          <w:rFonts w:ascii="Times New Roman" w:eastAsia="Times New Roman"/>
          <w:sz w:val="28"/>
        </w:rPr>
        <w:t>2019</w:t>
      </w:r>
      <w:r>
        <w:rPr>
          <w:rFonts w:ascii="Times New Roman" w:eastAsia="Times New Roman"/>
          <w:spacing w:val="-1"/>
          <w:sz w:val="28"/>
        </w:rPr>
        <w:t xml:space="preserve"> </w:t>
      </w:r>
      <w:r>
        <w:rPr>
          <w:sz w:val="28"/>
        </w:rPr>
        <w:t>年</w:t>
      </w:r>
      <w:r>
        <w:rPr>
          <w:spacing w:val="-56"/>
          <w:sz w:val="28"/>
        </w:rPr>
        <w:t xml:space="preserve"> </w:t>
      </w:r>
      <w:r>
        <w:rPr>
          <w:rFonts w:ascii="Times New Roman" w:eastAsia="Times New Roman"/>
          <w:sz w:val="28"/>
        </w:rPr>
        <w:t>5</w:t>
      </w:r>
      <w:r>
        <w:rPr>
          <w:rFonts w:ascii="Times New Roman" w:eastAsia="Times New Roman"/>
          <w:spacing w:val="-2"/>
          <w:sz w:val="28"/>
        </w:rPr>
        <w:t xml:space="preserve"> </w:t>
      </w:r>
      <w:r>
        <w:rPr>
          <w:sz w:val="28"/>
        </w:rPr>
        <w:t>月</w:t>
      </w:r>
      <w:r>
        <w:rPr>
          <w:spacing w:val="-55"/>
          <w:sz w:val="28"/>
        </w:rPr>
        <w:t xml:space="preserve"> </w:t>
      </w:r>
      <w:r>
        <w:rPr>
          <w:rFonts w:ascii="Times New Roman" w:eastAsia="Times New Roman"/>
          <w:sz w:val="28"/>
        </w:rPr>
        <w:t>8</w:t>
      </w:r>
      <w:r>
        <w:rPr>
          <w:rFonts w:ascii="Times New Roman" w:eastAsia="Times New Roman"/>
          <w:spacing w:val="-2"/>
          <w:sz w:val="28"/>
        </w:rPr>
        <w:t xml:space="preserve"> </w:t>
      </w:r>
      <w:r>
        <w:rPr>
          <w:sz w:val="28"/>
        </w:rPr>
        <w:t>日印发</w:t>
      </w:r>
    </w:p>
    <w:sectPr>
      <w:footerReference r:id="rId7" w:type="even"/>
      <w:pgSz w:w="11910" w:h="16840"/>
      <w:pgMar w:top="1580" w:right="860" w:bottom="1560" w:left="1340" w:header="0" w:footer="137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472.6pt;margin-top:762.05pt;height:15.3pt;width:44.0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0"/>
                  <w:ind w:left="20" w:right="0" w:firstLine="0"/>
                  <w:jc w:val="left"/>
                  <w:rPr>
                    <w:rFonts w:ascii="Times New Roman" w:hAnsi="Times New Roman"/>
                    <w:sz w:val="24"/>
                  </w:rPr>
                </w:pPr>
                <w:r>
                  <w:rPr>
                    <w:rFonts w:ascii="Times New Roman" w:hAnsi="Times New Roman"/>
                    <w:sz w:val="24"/>
                  </w:rPr>
                  <w:t xml:space="preserve">— </w:t>
                </w:r>
                <w:r>
                  <w:fldChar w:fldCharType="begin"/>
                </w:r>
                <w:r>
                  <w:rPr>
                    <w:rFonts w:ascii="Times New Roman" w:hAnsi="Times New Roman"/>
                    <w:sz w:val="24"/>
                  </w:rPr>
                  <w:instrText xml:space="preserve"> PAGE </w:instrText>
                </w:r>
                <w:r>
                  <w:fldChar w:fldCharType="separate"/>
                </w:r>
                <w:r>
                  <w:t>1</w:t>
                </w:r>
                <w:r>
                  <w:fldChar w:fldCharType="end"/>
                </w:r>
                <w:r>
                  <w:rPr>
                    <w:rFonts w:ascii="Times New Roman" w:hAnsi="Times New Roman"/>
                    <w:sz w:val="24"/>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0" o:spid="_x0000_s2050" o:spt="202" type="#_x0000_t202" style="position:absolute;left:0pt;margin-left:84.4pt;margin-top:762.05pt;height:15.3pt;width:38.0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0"/>
                  <w:ind w:left="20" w:right="0" w:firstLine="0"/>
                  <w:jc w:val="left"/>
                  <w:rPr>
                    <w:rFonts w:ascii="Times New Roman" w:hAnsi="Times New Roman"/>
                    <w:sz w:val="24"/>
                  </w:rPr>
                </w:pPr>
                <w:r>
                  <w:rPr>
                    <w:rFonts w:ascii="Times New Roman" w:hAnsi="Times New Roman"/>
                    <w:sz w:val="24"/>
                  </w:rPr>
                  <w:t xml:space="preserve">— </w:t>
                </w:r>
                <w:r>
                  <w:fldChar w:fldCharType="begin"/>
                </w:r>
                <w:r>
                  <w:rPr>
                    <w:rFonts w:ascii="Times New Roman" w:hAnsi="Times New Roman"/>
                    <w:sz w:val="24"/>
                  </w:rPr>
                  <w:instrText xml:space="preserve"> PAGE </w:instrText>
                </w:r>
                <w:r>
                  <w:fldChar w:fldCharType="separate"/>
                </w:r>
                <w:r>
                  <w:t>2</w:t>
                </w:r>
                <w:r>
                  <w:fldChar w:fldCharType="end"/>
                </w:r>
                <w:r>
                  <w:rPr>
                    <w:rFonts w:ascii="Times New Roman" w:hAnsi="Times New Roman"/>
                    <w:sz w:val="24"/>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1" o:spid="_x0000_s2051" o:spt="202" type="#_x0000_t202" style="position:absolute;left:0pt;margin-left:84.4pt;margin-top:762.05pt;height:15.3pt;width:44.0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10"/>
                  <w:ind w:left="20" w:right="0" w:firstLine="0"/>
                  <w:jc w:val="left"/>
                  <w:rPr>
                    <w:rFonts w:ascii="Times New Roman" w:hAnsi="Times New Roman"/>
                    <w:sz w:val="24"/>
                  </w:rPr>
                </w:pPr>
                <w:r>
                  <w:rPr>
                    <w:rFonts w:ascii="Times New Roman" w:hAnsi="Times New Roman"/>
                    <w:sz w:val="24"/>
                  </w:rPr>
                  <w:t>— 10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multilevel"/>
    <w:tmpl w:val="9C8AC8EF"/>
    <w:lvl w:ilvl="0" w:tentative="0">
      <w:start w:val="1"/>
      <w:numFmt w:val="decimal"/>
      <w:lvlText w:val="（%1）"/>
      <w:lvlJc w:val="left"/>
      <w:pPr>
        <w:ind w:left="1692" w:hanging="803"/>
        <w:jc w:val="left"/>
      </w:pPr>
      <w:rPr>
        <w:rFonts w:hint="default" w:ascii="方正仿宋_GBK" w:hAnsi="方正仿宋_GBK" w:eastAsia="方正仿宋_GBK" w:cs="方正仿宋_GBK"/>
        <w:spacing w:val="-23"/>
        <w:w w:val="99"/>
        <w:sz w:val="30"/>
        <w:szCs w:val="30"/>
        <w:lang w:val="zh-CN" w:eastAsia="zh-CN" w:bidi="zh-CN"/>
      </w:rPr>
    </w:lvl>
    <w:lvl w:ilvl="1" w:tentative="0">
      <w:start w:val="0"/>
      <w:numFmt w:val="bullet"/>
      <w:lvlText w:val="•"/>
      <w:lvlJc w:val="left"/>
      <w:pPr>
        <w:ind w:left="2500" w:hanging="803"/>
      </w:pPr>
      <w:rPr>
        <w:rFonts w:hint="default"/>
        <w:lang w:val="zh-CN" w:eastAsia="zh-CN" w:bidi="zh-CN"/>
      </w:rPr>
    </w:lvl>
    <w:lvl w:ilvl="2" w:tentative="0">
      <w:start w:val="0"/>
      <w:numFmt w:val="bullet"/>
      <w:lvlText w:val="•"/>
      <w:lvlJc w:val="left"/>
      <w:pPr>
        <w:ind w:left="3301" w:hanging="803"/>
      </w:pPr>
      <w:rPr>
        <w:rFonts w:hint="default"/>
        <w:lang w:val="zh-CN" w:eastAsia="zh-CN" w:bidi="zh-CN"/>
      </w:rPr>
    </w:lvl>
    <w:lvl w:ilvl="3" w:tentative="0">
      <w:start w:val="0"/>
      <w:numFmt w:val="bullet"/>
      <w:lvlText w:val="•"/>
      <w:lvlJc w:val="left"/>
      <w:pPr>
        <w:ind w:left="4101" w:hanging="803"/>
      </w:pPr>
      <w:rPr>
        <w:rFonts w:hint="default"/>
        <w:lang w:val="zh-CN" w:eastAsia="zh-CN" w:bidi="zh-CN"/>
      </w:rPr>
    </w:lvl>
    <w:lvl w:ilvl="4" w:tentative="0">
      <w:start w:val="0"/>
      <w:numFmt w:val="bullet"/>
      <w:lvlText w:val="•"/>
      <w:lvlJc w:val="left"/>
      <w:pPr>
        <w:ind w:left="4902" w:hanging="803"/>
      </w:pPr>
      <w:rPr>
        <w:rFonts w:hint="default"/>
        <w:lang w:val="zh-CN" w:eastAsia="zh-CN" w:bidi="zh-CN"/>
      </w:rPr>
    </w:lvl>
    <w:lvl w:ilvl="5" w:tentative="0">
      <w:start w:val="0"/>
      <w:numFmt w:val="bullet"/>
      <w:lvlText w:val="•"/>
      <w:lvlJc w:val="left"/>
      <w:pPr>
        <w:ind w:left="5703" w:hanging="803"/>
      </w:pPr>
      <w:rPr>
        <w:rFonts w:hint="default"/>
        <w:lang w:val="zh-CN" w:eastAsia="zh-CN" w:bidi="zh-CN"/>
      </w:rPr>
    </w:lvl>
    <w:lvl w:ilvl="6" w:tentative="0">
      <w:start w:val="0"/>
      <w:numFmt w:val="bullet"/>
      <w:lvlText w:val="•"/>
      <w:lvlJc w:val="left"/>
      <w:pPr>
        <w:ind w:left="6503" w:hanging="803"/>
      </w:pPr>
      <w:rPr>
        <w:rFonts w:hint="default"/>
        <w:lang w:val="zh-CN" w:eastAsia="zh-CN" w:bidi="zh-CN"/>
      </w:rPr>
    </w:lvl>
    <w:lvl w:ilvl="7" w:tentative="0">
      <w:start w:val="0"/>
      <w:numFmt w:val="bullet"/>
      <w:lvlText w:val="•"/>
      <w:lvlJc w:val="left"/>
      <w:pPr>
        <w:ind w:left="7304" w:hanging="803"/>
      </w:pPr>
      <w:rPr>
        <w:rFonts w:hint="default"/>
        <w:lang w:val="zh-CN" w:eastAsia="zh-CN" w:bidi="zh-CN"/>
      </w:rPr>
    </w:lvl>
    <w:lvl w:ilvl="8" w:tentative="0">
      <w:start w:val="0"/>
      <w:numFmt w:val="bullet"/>
      <w:lvlText w:val="•"/>
      <w:lvlJc w:val="left"/>
      <w:pPr>
        <w:ind w:left="8105" w:hanging="803"/>
      </w:pPr>
      <w:rPr>
        <w:rFonts w:hint="default"/>
        <w:lang w:val="zh-CN" w:eastAsia="zh-CN" w:bidi="zh-CN"/>
      </w:rPr>
    </w:lvl>
  </w:abstractNum>
  <w:abstractNum w:abstractNumId="1">
    <w:nsid w:val="C8879AEF"/>
    <w:multiLevelType w:val="multilevel"/>
    <w:tmpl w:val="C8879AEF"/>
    <w:lvl w:ilvl="0" w:tentative="0">
      <w:start w:val="1"/>
      <w:numFmt w:val="decimal"/>
      <w:lvlText w:val="（%1）"/>
      <w:lvlJc w:val="left"/>
      <w:pPr>
        <w:ind w:left="248" w:hanging="808"/>
        <w:jc w:val="left"/>
      </w:pPr>
      <w:rPr>
        <w:rFonts w:hint="default" w:ascii="方正仿宋_GBK" w:hAnsi="方正仿宋_GBK" w:eastAsia="方正仿宋_GBK" w:cs="方正仿宋_GBK"/>
        <w:spacing w:val="2"/>
        <w:w w:val="99"/>
        <w:sz w:val="30"/>
        <w:szCs w:val="30"/>
        <w:lang w:val="zh-CN" w:eastAsia="zh-CN" w:bidi="zh-CN"/>
      </w:rPr>
    </w:lvl>
    <w:lvl w:ilvl="1" w:tentative="0">
      <w:start w:val="0"/>
      <w:numFmt w:val="bullet"/>
      <w:lvlText w:val="•"/>
      <w:lvlJc w:val="left"/>
      <w:pPr>
        <w:ind w:left="1186" w:hanging="808"/>
      </w:pPr>
      <w:rPr>
        <w:rFonts w:hint="default"/>
        <w:lang w:val="zh-CN" w:eastAsia="zh-CN" w:bidi="zh-CN"/>
      </w:rPr>
    </w:lvl>
    <w:lvl w:ilvl="2" w:tentative="0">
      <w:start w:val="0"/>
      <w:numFmt w:val="bullet"/>
      <w:lvlText w:val="•"/>
      <w:lvlJc w:val="left"/>
      <w:pPr>
        <w:ind w:left="2133" w:hanging="808"/>
      </w:pPr>
      <w:rPr>
        <w:rFonts w:hint="default"/>
        <w:lang w:val="zh-CN" w:eastAsia="zh-CN" w:bidi="zh-CN"/>
      </w:rPr>
    </w:lvl>
    <w:lvl w:ilvl="3" w:tentative="0">
      <w:start w:val="0"/>
      <w:numFmt w:val="bullet"/>
      <w:lvlText w:val="•"/>
      <w:lvlJc w:val="left"/>
      <w:pPr>
        <w:ind w:left="3079" w:hanging="808"/>
      </w:pPr>
      <w:rPr>
        <w:rFonts w:hint="default"/>
        <w:lang w:val="zh-CN" w:eastAsia="zh-CN" w:bidi="zh-CN"/>
      </w:rPr>
    </w:lvl>
    <w:lvl w:ilvl="4" w:tentative="0">
      <w:start w:val="0"/>
      <w:numFmt w:val="bullet"/>
      <w:lvlText w:val="•"/>
      <w:lvlJc w:val="left"/>
      <w:pPr>
        <w:ind w:left="4026" w:hanging="808"/>
      </w:pPr>
      <w:rPr>
        <w:rFonts w:hint="default"/>
        <w:lang w:val="zh-CN" w:eastAsia="zh-CN" w:bidi="zh-CN"/>
      </w:rPr>
    </w:lvl>
    <w:lvl w:ilvl="5" w:tentative="0">
      <w:start w:val="0"/>
      <w:numFmt w:val="bullet"/>
      <w:lvlText w:val="•"/>
      <w:lvlJc w:val="left"/>
      <w:pPr>
        <w:ind w:left="4973" w:hanging="808"/>
      </w:pPr>
      <w:rPr>
        <w:rFonts w:hint="default"/>
        <w:lang w:val="zh-CN" w:eastAsia="zh-CN" w:bidi="zh-CN"/>
      </w:rPr>
    </w:lvl>
    <w:lvl w:ilvl="6" w:tentative="0">
      <w:start w:val="0"/>
      <w:numFmt w:val="bullet"/>
      <w:lvlText w:val="•"/>
      <w:lvlJc w:val="left"/>
      <w:pPr>
        <w:ind w:left="5919" w:hanging="808"/>
      </w:pPr>
      <w:rPr>
        <w:rFonts w:hint="default"/>
        <w:lang w:val="zh-CN" w:eastAsia="zh-CN" w:bidi="zh-CN"/>
      </w:rPr>
    </w:lvl>
    <w:lvl w:ilvl="7" w:tentative="0">
      <w:start w:val="0"/>
      <w:numFmt w:val="bullet"/>
      <w:lvlText w:val="•"/>
      <w:lvlJc w:val="left"/>
      <w:pPr>
        <w:ind w:left="6866" w:hanging="808"/>
      </w:pPr>
      <w:rPr>
        <w:rFonts w:hint="default"/>
        <w:lang w:val="zh-CN" w:eastAsia="zh-CN" w:bidi="zh-CN"/>
      </w:rPr>
    </w:lvl>
    <w:lvl w:ilvl="8" w:tentative="0">
      <w:start w:val="0"/>
      <w:numFmt w:val="bullet"/>
      <w:lvlText w:val="•"/>
      <w:lvlJc w:val="left"/>
      <w:pPr>
        <w:ind w:left="7813" w:hanging="808"/>
      </w:pPr>
      <w:rPr>
        <w:rFonts w:hint="default"/>
        <w:lang w:val="zh-CN" w:eastAsia="zh-CN" w:bidi="zh-CN"/>
      </w:rPr>
    </w:lvl>
  </w:abstractNum>
  <w:abstractNum w:abstractNumId="2">
    <w:nsid w:val="D7F9FE59"/>
    <w:multiLevelType w:val="multilevel"/>
    <w:tmpl w:val="D7F9FE59"/>
    <w:lvl w:ilvl="0" w:tentative="0">
      <w:start w:val="1"/>
      <w:numFmt w:val="decimal"/>
      <w:lvlText w:val="（%1）"/>
      <w:lvlJc w:val="left"/>
      <w:pPr>
        <w:ind w:left="1692" w:hanging="803"/>
        <w:jc w:val="left"/>
      </w:pPr>
      <w:rPr>
        <w:rFonts w:hint="default" w:ascii="方正仿宋_GBK" w:hAnsi="方正仿宋_GBK" w:eastAsia="方正仿宋_GBK" w:cs="方正仿宋_GBK"/>
        <w:spacing w:val="-23"/>
        <w:w w:val="99"/>
        <w:sz w:val="30"/>
        <w:szCs w:val="30"/>
        <w:lang w:val="zh-CN" w:eastAsia="zh-CN" w:bidi="zh-CN"/>
      </w:rPr>
    </w:lvl>
    <w:lvl w:ilvl="1" w:tentative="0">
      <w:start w:val="0"/>
      <w:numFmt w:val="bullet"/>
      <w:lvlText w:val="•"/>
      <w:lvlJc w:val="left"/>
      <w:pPr>
        <w:ind w:left="2500" w:hanging="803"/>
      </w:pPr>
      <w:rPr>
        <w:rFonts w:hint="default"/>
        <w:lang w:val="zh-CN" w:eastAsia="zh-CN" w:bidi="zh-CN"/>
      </w:rPr>
    </w:lvl>
    <w:lvl w:ilvl="2" w:tentative="0">
      <w:start w:val="0"/>
      <w:numFmt w:val="bullet"/>
      <w:lvlText w:val="•"/>
      <w:lvlJc w:val="left"/>
      <w:pPr>
        <w:ind w:left="3301" w:hanging="803"/>
      </w:pPr>
      <w:rPr>
        <w:rFonts w:hint="default"/>
        <w:lang w:val="zh-CN" w:eastAsia="zh-CN" w:bidi="zh-CN"/>
      </w:rPr>
    </w:lvl>
    <w:lvl w:ilvl="3" w:tentative="0">
      <w:start w:val="0"/>
      <w:numFmt w:val="bullet"/>
      <w:lvlText w:val="•"/>
      <w:lvlJc w:val="left"/>
      <w:pPr>
        <w:ind w:left="4101" w:hanging="803"/>
      </w:pPr>
      <w:rPr>
        <w:rFonts w:hint="default"/>
        <w:lang w:val="zh-CN" w:eastAsia="zh-CN" w:bidi="zh-CN"/>
      </w:rPr>
    </w:lvl>
    <w:lvl w:ilvl="4" w:tentative="0">
      <w:start w:val="0"/>
      <w:numFmt w:val="bullet"/>
      <w:lvlText w:val="•"/>
      <w:lvlJc w:val="left"/>
      <w:pPr>
        <w:ind w:left="4902" w:hanging="803"/>
      </w:pPr>
      <w:rPr>
        <w:rFonts w:hint="default"/>
        <w:lang w:val="zh-CN" w:eastAsia="zh-CN" w:bidi="zh-CN"/>
      </w:rPr>
    </w:lvl>
    <w:lvl w:ilvl="5" w:tentative="0">
      <w:start w:val="0"/>
      <w:numFmt w:val="bullet"/>
      <w:lvlText w:val="•"/>
      <w:lvlJc w:val="left"/>
      <w:pPr>
        <w:ind w:left="5703" w:hanging="803"/>
      </w:pPr>
      <w:rPr>
        <w:rFonts w:hint="default"/>
        <w:lang w:val="zh-CN" w:eastAsia="zh-CN" w:bidi="zh-CN"/>
      </w:rPr>
    </w:lvl>
    <w:lvl w:ilvl="6" w:tentative="0">
      <w:start w:val="0"/>
      <w:numFmt w:val="bullet"/>
      <w:lvlText w:val="•"/>
      <w:lvlJc w:val="left"/>
      <w:pPr>
        <w:ind w:left="6503" w:hanging="803"/>
      </w:pPr>
      <w:rPr>
        <w:rFonts w:hint="default"/>
        <w:lang w:val="zh-CN" w:eastAsia="zh-CN" w:bidi="zh-CN"/>
      </w:rPr>
    </w:lvl>
    <w:lvl w:ilvl="7" w:tentative="0">
      <w:start w:val="0"/>
      <w:numFmt w:val="bullet"/>
      <w:lvlText w:val="•"/>
      <w:lvlJc w:val="left"/>
      <w:pPr>
        <w:ind w:left="7304" w:hanging="803"/>
      </w:pPr>
      <w:rPr>
        <w:rFonts w:hint="default"/>
        <w:lang w:val="zh-CN" w:eastAsia="zh-CN" w:bidi="zh-CN"/>
      </w:rPr>
    </w:lvl>
    <w:lvl w:ilvl="8" w:tentative="0">
      <w:start w:val="0"/>
      <w:numFmt w:val="bullet"/>
      <w:lvlText w:val="•"/>
      <w:lvlJc w:val="left"/>
      <w:pPr>
        <w:ind w:left="8105" w:hanging="803"/>
      </w:pPr>
      <w:rPr>
        <w:rFonts w:hint="default"/>
        <w:lang w:val="zh-CN" w:eastAsia="zh-CN" w:bidi="zh-CN"/>
      </w:rPr>
    </w:lvl>
  </w:abstractNum>
  <w:abstractNum w:abstractNumId="3">
    <w:nsid w:val="DCBA6B53"/>
    <w:multiLevelType w:val="multilevel"/>
    <w:tmpl w:val="DCBA6B53"/>
    <w:lvl w:ilvl="0" w:tentative="0">
      <w:start w:val="1"/>
      <w:numFmt w:val="decimal"/>
      <w:lvlText w:val="%1."/>
      <w:lvlJc w:val="left"/>
      <w:pPr>
        <w:ind w:left="1375" w:hanging="484"/>
        <w:jc w:val="left"/>
      </w:pPr>
      <w:rPr>
        <w:rFonts w:hint="default" w:ascii="Times New Roman" w:hAnsi="Times New Roman" w:eastAsia="Times New Roman" w:cs="Times New Roman"/>
        <w:b/>
        <w:bCs/>
        <w:spacing w:val="1"/>
        <w:w w:val="99"/>
        <w:sz w:val="30"/>
        <w:szCs w:val="30"/>
        <w:lang w:val="zh-CN" w:eastAsia="zh-CN" w:bidi="zh-CN"/>
      </w:rPr>
    </w:lvl>
    <w:lvl w:ilvl="1" w:tentative="0">
      <w:start w:val="0"/>
      <w:numFmt w:val="bullet"/>
      <w:lvlText w:val="•"/>
      <w:lvlJc w:val="left"/>
      <w:pPr>
        <w:ind w:left="2212" w:hanging="484"/>
      </w:pPr>
      <w:rPr>
        <w:rFonts w:hint="default"/>
        <w:lang w:val="zh-CN" w:eastAsia="zh-CN" w:bidi="zh-CN"/>
      </w:rPr>
    </w:lvl>
    <w:lvl w:ilvl="2" w:tentative="0">
      <w:start w:val="0"/>
      <w:numFmt w:val="bullet"/>
      <w:lvlText w:val="•"/>
      <w:lvlJc w:val="left"/>
      <w:pPr>
        <w:ind w:left="3045" w:hanging="484"/>
      </w:pPr>
      <w:rPr>
        <w:rFonts w:hint="default"/>
        <w:lang w:val="zh-CN" w:eastAsia="zh-CN" w:bidi="zh-CN"/>
      </w:rPr>
    </w:lvl>
    <w:lvl w:ilvl="3" w:tentative="0">
      <w:start w:val="0"/>
      <w:numFmt w:val="bullet"/>
      <w:lvlText w:val="•"/>
      <w:lvlJc w:val="left"/>
      <w:pPr>
        <w:ind w:left="3877" w:hanging="484"/>
      </w:pPr>
      <w:rPr>
        <w:rFonts w:hint="default"/>
        <w:lang w:val="zh-CN" w:eastAsia="zh-CN" w:bidi="zh-CN"/>
      </w:rPr>
    </w:lvl>
    <w:lvl w:ilvl="4" w:tentative="0">
      <w:start w:val="0"/>
      <w:numFmt w:val="bullet"/>
      <w:lvlText w:val="•"/>
      <w:lvlJc w:val="left"/>
      <w:pPr>
        <w:ind w:left="4710" w:hanging="484"/>
      </w:pPr>
      <w:rPr>
        <w:rFonts w:hint="default"/>
        <w:lang w:val="zh-CN" w:eastAsia="zh-CN" w:bidi="zh-CN"/>
      </w:rPr>
    </w:lvl>
    <w:lvl w:ilvl="5" w:tentative="0">
      <w:start w:val="0"/>
      <w:numFmt w:val="bullet"/>
      <w:lvlText w:val="•"/>
      <w:lvlJc w:val="left"/>
      <w:pPr>
        <w:ind w:left="5543" w:hanging="484"/>
      </w:pPr>
      <w:rPr>
        <w:rFonts w:hint="default"/>
        <w:lang w:val="zh-CN" w:eastAsia="zh-CN" w:bidi="zh-CN"/>
      </w:rPr>
    </w:lvl>
    <w:lvl w:ilvl="6" w:tentative="0">
      <w:start w:val="0"/>
      <w:numFmt w:val="bullet"/>
      <w:lvlText w:val="•"/>
      <w:lvlJc w:val="left"/>
      <w:pPr>
        <w:ind w:left="6375" w:hanging="484"/>
      </w:pPr>
      <w:rPr>
        <w:rFonts w:hint="default"/>
        <w:lang w:val="zh-CN" w:eastAsia="zh-CN" w:bidi="zh-CN"/>
      </w:rPr>
    </w:lvl>
    <w:lvl w:ilvl="7" w:tentative="0">
      <w:start w:val="0"/>
      <w:numFmt w:val="bullet"/>
      <w:lvlText w:val="•"/>
      <w:lvlJc w:val="left"/>
      <w:pPr>
        <w:ind w:left="7208" w:hanging="484"/>
      </w:pPr>
      <w:rPr>
        <w:rFonts w:hint="default"/>
        <w:lang w:val="zh-CN" w:eastAsia="zh-CN" w:bidi="zh-CN"/>
      </w:rPr>
    </w:lvl>
    <w:lvl w:ilvl="8" w:tentative="0">
      <w:start w:val="0"/>
      <w:numFmt w:val="bullet"/>
      <w:lvlText w:val="•"/>
      <w:lvlJc w:val="left"/>
      <w:pPr>
        <w:ind w:left="8041" w:hanging="484"/>
      </w:pPr>
      <w:rPr>
        <w:rFonts w:hint="default"/>
        <w:lang w:val="zh-CN" w:eastAsia="zh-CN" w:bidi="zh-CN"/>
      </w:rPr>
    </w:lvl>
  </w:abstractNum>
  <w:abstractNum w:abstractNumId="4">
    <w:nsid w:val="F4B5D9F5"/>
    <w:multiLevelType w:val="multilevel"/>
    <w:tmpl w:val="F4B5D9F5"/>
    <w:lvl w:ilvl="0" w:tentative="0">
      <w:start w:val="1"/>
      <w:numFmt w:val="decimal"/>
      <w:lvlText w:val="（%1）"/>
      <w:lvlJc w:val="left"/>
      <w:pPr>
        <w:ind w:left="248" w:hanging="808"/>
        <w:jc w:val="left"/>
      </w:pPr>
      <w:rPr>
        <w:rFonts w:hint="default" w:ascii="方正仿宋_GBK" w:hAnsi="方正仿宋_GBK" w:eastAsia="方正仿宋_GBK" w:cs="方正仿宋_GBK"/>
        <w:spacing w:val="2"/>
        <w:w w:val="99"/>
        <w:sz w:val="30"/>
        <w:szCs w:val="30"/>
        <w:lang w:val="zh-CN" w:eastAsia="zh-CN" w:bidi="zh-CN"/>
      </w:rPr>
    </w:lvl>
    <w:lvl w:ilvl="1" w:tentative="0">
      <w:start w:val="0"/>
      <w:numFmt w:val="bullet"/>
      <w:lvlText w:val="•"/>
      <w:lvlJc w:val="left"/>
      <w:pPr>
        <w:ind w:left="1186" w:hanging="808"/>
      </w:pPr>
      <w:rPr>
        <w:rFonts w:hint="default"/>
        <w:lang w:val="zh-CN" w:eastAsia="zh-CN" w:bidi="zh-CN"/>
      </w:rPr>
    </w:lvl>
    <w:lvl w:ilvl="2" w:tentative="0">
      <w:start w:val="0"/>
      <w:numFmt w:val="bullet"/>
      <w:lvlText w:val="•"/>
      <w:lvlJc w:val="left"/>
      <w:pPr>
        <w:ind w:left="2133" w:hanging="808"/>
      </w:pPr>
      <w:rPr>
        <w:rFonts w:hint="default"/>
        <w:lang w:val="zh-CN" w:eastAsia="zh-CN" w:bidi="zh-CN"/>
      </w:rPr>
    </w:lvl>
    <w:lvl w:ilvl="3" w:tentative="0">
      <w:start w:val="0"/>
      <w:numFmt w:val="bullet"/>
      <w:lvlText w:val="•"/>
      <w:lvlJc w:val="left"/>
      <w:pPr>
        <w:ind w:left="3079" w:hanging="808"/>
      </w:pPr>
      <w:rPr>
        <w:rFonts w:hint="default"/>
        <w:lang w:val="zh-CN" w:eastAsia="zh-CN" w:bidi="zh-CN"/>
      </w:rPr>
    </w:lvl>
    <w:lvl w:ilvl="4" w:tentative="0">
      <w:start w:val="0"/>
      <w:numFmt w:val="bullet"/>
      <w:lvlText w:val="•"/>
      <w:lvlJc w:val="left"/>
      <w:pPr>
        <w:ind w:left="4026" w:hanging="808"/>
      </w:pPr>
      <w:rPr>
        <w:rFonts w:hint="default"/>
        <w:lang w:val="zh-CN" w:eastAsia="zh-CN" w:bidi="zh-CN"/>
      </w:rPr>
    </w:lvl>
    <w:lvl w:ilvl="5" w:tentative="0">
      <w:start w:val="0"/>
      <w:numFmt w:val="bullet"/>
      <w:lvlText w:val="•"/>
      <w:lvlJc w:val="left"/>
      <w:pPr>
        <w:ind w:left="4973" w:hanging="808"/>
      </w:pPr>
      <w:rPr>
        <w:rFonts w:hint="default"/>
        <w:lang w:val="zh-CN" w:eastAsia="zh-CN" w:bidi="zh-CN"/>
      </w:rPr>
    </w:lvl>
    <w:lvl w:ilvl="6" w:tentative="0">
      <w:start w:val="0"/>
      <w:numFmt w:val="bullet"/>
      <w:lvlText w:val="•"/>
      <w:lvlJc w:val="left"/>
      <w:pPr>
        <w:ind w:left="5919" w:hanging="808"/>
      </w:pPr>
      <w:rPr>
        <w:rFonts w:hint="default"/>
        <w:lang w:val="zh-CN" w:eastAsia="zh-CN" w:bidi="zh-CN"/>
      </w:rPr>
    </w:lvl>
    <w:lvl w:ilvl="7" w:tentative="0">
      <w:start w:val="0"/>
      <w:numFmt w:val="bullet"/>
      <w:lvlText w:val="•"/>
      <w:lvlJc w:val="left"/>
      <w:pPr>
        <w:ind w:left="6866" w:hanging="808"/>
      </w:pPr>
      <w:rPr>
        <w:rFonts w:hint="default"/>
        <w:lang w:val="zh-CN" w:eastAsia="zh-CN" w:bidi="zh-CN"/>
      </w:rPr>
    </w:lvl>
    <w:lvl w:ilvl="8" w:tentative="0">
      <w:start w:val="0"/>
      <w:numFmt w:val="bullet"/>
      <w:lvlText w:val="•"/>
      <w:lvlJc w:val="left"/>
      <w:pPr>
        <w:ind w:left="7813" w:hanging="808"/>
      </w:pPr>
      <w:rPr>
        <w:rFonts w:hint="default"/>
        <w:lang w:val="zh-CN" w:eastAsia="zh-CN" w:bidi="zh-CN"/>
      </w:rPr>
    </w:lvl>
  </w:abstractNum>
  <w:abstractNum w:abstractNumId="5">
    <w:nsid w:val="0E640482"/>
    <w:multiLevelType w:val="multilevel"/>
    <w:tmpl w:val="0E640482"/>
    <w:lvl w:ilvl="0" w:tentative="0">
      <w:start w:val="1"/>
      <w:numFmt w:val="decimal"/>
      <w:lvlText w:val="%1."/>
      <w:lvlJc w:val="left"/>
      <w:pPr>
        <w:ind w:left="248" w:hanging="485"/>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186" w:hanging="485"/>
      </w:pPr>
      <w:rPr>
        <w:rFonts w:hint="default"/>
        <w:lang w:val="zh-CN" w:eastAsia="zh-CN" w:bidi="zh-CN"/>
      </w:rPr>
    </w:lvl>
    <w:lvl w:ilvl="2" w:tentative="0">
      <w:start w:val="0"/>
      <w:numFmt w:val="bullet"/>
      <w:lvlText w:val="•"/>
      <w:lvlJc w:val="left"/>
      <w:pPr>
        <w:ind w:left="2133" w:hanging="485"/>
      </w:pPr>
      <w:rPr>
        <w:rFonts w:hint="default"/>
        <w:lang w:val="zh-CN" w:eastAsia="zh-CN" w:bidi="zh-CN"/>
      </w:rPr>
    </w:lvl>
    <w:lvl w:ilvl="3" w:tentative="0">
      <w:start w:val="0"/>
      <w:numFmt w:val="bullet"/>
      <w:lvlText w:val="•"/>
      <w:lvlJc w:val="left"/>
      <w:pPr>
        <w:ind w:left="3079" w:hanging="485"/>
      </w:pPr>
      <w:rPr>
        <w:rFonts w:hint="default"/>
        <w:lang w:val="zh-CN" w:eastAsia="zh-CN" w:bidi="zh-CN"/>
      </w:rPr>
    </w:lvl>
    <w:lvl w:ilvl="4" w:tentative="0">
      <w:start w:val="0"/>
      <w:numFmt w:val="bullet"/>
      <w:lvlText w:val="•"/>
      <w:lvlJc w:val="left"/>
      <w:pPr>
        <w:ind w:left="4026" w:hanging="485"/>
      </w:pPr>
      <w:rPr>
        <w:rFonts w:hint="default"/>
        <w:lang w:val="zh-CN" w:eastAsia="zh-CN" w:bidi="zh-CN"/>
      </w:rPr>
    </w:lvl>
    <w:lvl w:ilvl="5" w:tentative="0">
      <w:start w:val="0"/>
      <w:numFmt w:val="bullet"/>
      <w:lvlText w:val="•"/>
      <w:lvlJc w:val="left"/>
      <w:pPr>
        <w:ind w:left="4973" w:hanging="485"/>
      </w:pPr>
      <w:rPr>
        <w:rFonts w:hint="default"/>
        <w:lang w:val="zh-CN" w:eastAsia="zh-CN" w:bidi="zh-CN"/>
      </w:rPr>
    </w:lvl>
    <w:lvl w:ilvl="6" w:tentative="0">
      <w:start w:val="0"/>
      <w:numFmt w:val="bullet"/>
      <w:lvlText w:val="•"/>
      <w:lvlJc w:val="left"/>
      <w:pPr>
        <w:ind w:left="5919" w:hanging="485"/>
      </w:pPr>
      <w:rPr>
        <w:rFonts w:hint="default"/>
        <w:lang w:val="zh-CN" w:eastAsia="zh-CN" w:bidi="zh-CN"/>
      </w:rPr>
    </w:lvl>
    <w:lvl w:ilvl="7" w:tentative="0">
      <w:start w:val="0"/>
      <w:numFmt w:val="bullet"/>
      <w:lvlText w:val="•"/>
      <w:lvlJc w:val="left"/>
      <w:pPr>
        <w:ind w:left="6866" w:hanging="485"/>
      </w:pPr>
      <w:rPr>
        <w:rFonts w:hint="default"/>
        <w:lang w:val="zh-CN" w:eastAsia="zh-CN" w:bidi="zh-CN"/>
      </w:rPr>
    </w:lvl>
    <w:lvl w:ilvl="8" w:tentative="0">
      <w:start w:val="0"/>
      <w:numFmt w:val="bullet"/>
      <w:lvlText w:val="•"/>
      <w:lvlJc w:val="left"/>
      <w:pPr>
        <w:ind w:left="7813" w:hanging="485"/>
      </w:pPr>
      <w:rPr>
        <w:rFonts w:hint="default"/>
        <w:lang w:val="zh-CN" w:eastAsia="zh-CN" w:bidi="zh-CN"/>
      </w:rPr>
    </w:lvl>
  </w:abstractNum>
  <w:abstractNum w:abstractNumId="6">
    <w:nsid w:val="2470EC97"/>
    <w:multiLevelType w:val="multilevel"/>
    <w:tmpl w:val="2470EC97"/>
    <w:lvl w:ilvl="0" w:tentative="0">
      <w:start w:val="1"/>
      <w:numFmt w:val="decimal"/>
      <w:lvlText w:val="（%1）"/>
      <w:lvlJc w:val="left"/>
      <w:pPr>
        <w:ind w:left="248" w:hanging="808"/>
        <w:jc w:val="left"/>
      </w:pPr>
      <w:rPr>
        <w:rFonts w:hint="default" w:ascii="方正仿宋_GBK" w:hAnsi="方正仿宋_GBK" w:eastAsia="方正仿宋_GBK" w:cs="方正仿宋_GBK"/>
        <w:spacing w:val="2"/>
        <w:w w:val="99"/>
        <w:sz w:val="30"/>
        <w:szCs w:val="30"/>
        <w:lang w:val="zh-CN" w:eastAsia="zh-CN" w:bidi="zh-CN"/>
      </w:rPr>
    </w:lvl>
    <w:lvl w:ilvl="1" w:tentative="0">
      <w:start w:val="0"/>
      <w:numFmt w:val="bullet"/>
      <w:lvlText w:val="•"/>
      <w:lvlJc w:val="left"/>
      <w:pPr>
        <w:ind w:left="1186" w:hanging="808"/>
      </w:pPr>
      <w:rPr>
        <w:rFonts w:hint="default"/>
        <w:lang w:val="zh-CN" w:eastAsia="zh-CN" w:bidi="zh-CN"/>
      </w:rPr>
    </w:lvl>
    <w:lvl w:ilvl="2" w:tentative="0">
      <w:start w:val="0"/>
      <w:numFmt w:val="bullet"/>
      <w:lvlText w:val="•"/>
      <w:lvlJc w:val="left"/>
      <w:pPr>
        <w:ind w:left="2133" w:hanging="808"/>
      </w:pPr>
      <w:rPr>
        <w:rFonts w:hint="default"/>
        <w:lang w:val="zh-CN" w:eastAsia="zh-CN" w:bidi="zh-CN"/>
      </w:rPr>
    </w:lvl>
    <w:lvl w:ilvl="3" w:tentative="0">
      <w:start w:val="0"/>
      <w:numFmt w:val="bullet"/>
      <w:lvlText w:val="•"/>
      <w:lvlJc w:val="left"/>
      <w:pPr>
        <w:ind w:left="3079" w:hanging="808"/>
      </w:pPr>
      <w:rPr>
        <w:rFonts w:hint="default"/>
        <w:lang w:val="zh-CN" w:eastAsia="zh-CN" w:bidi="zh-CN"/>
      </w:rPr>
    </w:lvl>
    <w:lvl w:ilvl="4" w:tentative="0">
      <w:start w:val="0"/>
      <w:numFmt w:val="bullet"/>
      <w:lvlText w:val="•"/>
      <w:lvlJc w:val="left"/>
      <w:pPr>
        <w:ind w:left="4026" w:hanging="808"/>
      </w:pPr>
      <w:rPr>
        <w:rFonts w:hint="default"/>
        <w:lang w:val="zh-CN" w:eastAsia="zh-CN" w:bidi="zh-CN"/>
      </w:rPr>
    </w:lvl>
    <w:lvl w:ilvl="5" w:tentative="0">
      <w:start w:val="0"/>
      <w:numFmt w:val="bullet"/>
      <w:lvlText w:val="•"/>
      <w:lvlJc w:val="left"/>
      <w:pPr>
        <w:ind w:left="4973" w:hanging="808"/>
      </w:pPr>
      <w:rPr>
        <w:rFonts w:hint="default"/>
        <w:lang w:val="zh-CN" w:eastAsia="zh-CN" w:bidi="zh-CN"/>
      </w:rPr>
    </w:lvl>
    <w:lvl w:ilvl="6" w:tentative="0">
      <w:start w:val="0"/>
      <w:numFmt w:val="bullet"/>
      <w:lvlText w:val="•"/>
      <w:lvlJc w:val="left"/>
      <w:pPr>
        <w:ind w:left="5919" w:hanging="808"/>
      </w:pPr>
      <w:rPr>
        <w:rFonts w:hint="default"/>
        <w:lang w:val="zh-CN" w:eastAsia="zh-CN" w:bidi="zh-CN"/>
      </w:rPr>
    </w:lvl>
    <w:lvl w:ilvl="7" w:tentative="0">
      <w:start w:val="0"/>
      <w:numFmt w:val="bullet"/>
      <w:lvlText w:val="•"/>
      <w:lvlJc w:val="left"/>
      <w:pPr>
        <w:ind w:left="6866" w:hanging="808"/>
      </w:pPr>
      <w:rPr>
        <w:rFonts w:hint="default"/>
        <w:lang w:val="zh-CN" w:eastAsia="zh-CN" w:bidi="zh-CN"/>
      </w:rPr>
    </w:lvl>
    <w:lvl w:ilvl="8" w:tentative="0">
      <w:start w:val="0"/>
      <w:numFmt w:val="bullet"/>
      <w:lvlText w:val="•"/>
      <w:lvlJc w:val="left"/>
      <w:pPr>
        <w:ind w:left="7813" w:hanging="808"/>
      </w:pPr>
      <w:rPr>
        <w:rFonts w:hint="default"/>
        <w:lang w:val="zh-CN" w:eastAsia="zh-CN" w:bidi="zh-CN"/>
      </w:rPr>
    </w:lvl>
  </w:abstractNum>
  <w:abstractNum w:abstractNumId="7">
    <w:nsid w:val="4C1BAE26"/>
    <w:multiLevelType w:val="multilevel"/>
    <w:tmpl w:val="4C1BAE26"/>
    <w:lvl w:ilvl="0" w:tentative="0">
      <w:start w:val="1"/>
      <w:numFmt w:val="decimal"/>
      <w:lvlText w:val="（%1）"/>
      <w:lvlJc w:val="left"/>
      <w:pPr>
        <w:ind w:left="1692" w:hanging="803"/>
        <w:jc w:val="left"/>
      </w:pPr>
      <w:rPr>
        <w:rFonts w:hint="default" w:ascii="方正仿宋_GBK" w:hAnsi="方正仿宋_GBK" w:eastAsia="方正仿宋_GBK" w:cs="方正仿宋_GBK"/>
        <w:spacing w:val="-23"/>
        <w:w w:val="99"/>
        <w:sz w:val="30"/>
        <w:szCs w:val="30"/>
        <w:lang w:val="zh-CN" w:eastAsia="zh-CN" w:bidi="zh-CN"/>
      </w:rPr>
    </w:lvl>
    <w:lvl w:ilvl="1" w:tentative="0">
      <w:start w:val="0"/>
      <w:numFmt w:val="bullet"/>
      <w:lvlText w:val="•"/>
      <w:lvlJc w:val="left"/>
      <w:pPr>
        <w:ind w:left="2500" w:hanging="803"/>
      </w:pPr>
      <w:rPr>
        <w:rFonts w:hint="default"/>
        <w:lang w:val="zh-CN" w:eastAsia="zh-CN" w:bidi="zh-CN"/>
      </w:rPr>
    </w:lvl>
    <w:lvl w:ilvl="2" w:tentative="0">
      <w:start w:val="0"/>
      <w:numFmt w:val="bullet"/>
      <w:lvlText w:val="•"/>
      <w:lvlJc w:val="left"/>
      <w:pPr>
        <w:ind w:left="3301" w:hanging="803"/>
      </w:pPr>
      <w:rPr>
        <w:rFonts w:hint="default"/>
        <w:lang w:val="zh-CN" w:eastAsia="zh-CN" w:bidi="zh-CN"/>
      </w:rPr>
    </w:lvl>
    <w:lvl w:ilvl="3" w:tentative="0">
      <w:start w:val="0"/>
      <w:numFmt w:val="bullet"/>
      <w:lvlText w:val="•"/>
      <w:lvlJc w:val="left"/>
      <w:pPr>
        <w:ind w:left="4101" w:hanging="803"/>
      </w:pPr>
      <w:rPr>
        <w:rFonts w:hint="default"/>
        <w:lang w:val="zh-CN" w:eastAsia="zh-CN" w:bidi="zh-CN"/>
      </w:rPr>
    </w:lvl>
    <w:lvl w:ilvl="4" w:tentative="0">
      <w:start w:val="0"/>
      <w:numFmt w:val="bullet"/>
      <w:lvlText w:val="•"/>
      <w:lvlJc w:val="left"/>
      <w:pPr>
        <w:ind w:left="4902" w:hanging="803"/>
      </w:pPr>
      <w:rPr>
        <w:rFonts w:hint="default"/>
        <w:lang w:val="zh-CN" w:eastAsia="zh-CN" w:bidi="zh-CN"/>
      </w:rPr>
    </w:lvl>
    <w:lvl w:ilvl="5" w:tentative="0">
      <w:start w:val="0"/>
      <w:numFmt w:val="bullet"/>
      <w:lvlText w:val="•"/>
      <w:lvlJc w:val="left"/>
      <w:pPr>
        <w:ind w:left="5703" w:hanging="803"/>
      </w:pPr>
      <w:rPr>
        <w:rFonts w:hint="default"/>
        <w:lang w:val="zh-CN" w:eastAsia="zh-CN" w:bidi="zh-CN"/>
      </w:rPr>
    </w:lvl>
    <w:lvl w:ilvl="6" w:tentative="0">
      <w:start w:val="0"/>
      <w:numFmt w:val="bullet"/>
      <w:lvlText w:val="•"/>
      <w:lvlJc w:val="left"/>
      <w:pPr>
        <w:ind w:left="6503" w:hanging="803"/>
      </w:pPr>
      <w:rPr>
        <w:rFonts w:hint="default"/>
        <w:lang w:val="zh-CN" w:eastAsia="zh-CN" w:bidi="zh-CN"/>
      </w:rPr>
    </w:lvl>
    <w:lvl w:ilvl="7" w:tentative="0">
      <w:start w:val="0"/>
      <w:numFmt w:val="bullet"/>
      <w:lvlText w:val="•"/>
      <w:lvlJc w:val="left"/>
      <w:pPr>
        <w:ind w:left="7304" w:hanging="803"/>
      </w:pPr>
      <w:rPr>
        <w:rFonts w:hint="default"/>
        <w:lang w:val="zh-CN" w:eastAsia="zh-CN" w:bidi="zh-CN"/>
      </w:rPr>
    </w:lvl>
    <w:lvl w:ilvl="8" w:tentative="0">
      <w:start w:val="0"/>
      <w:numFmt w:val="bullet"/>
      <w:lvlText w:val="•"/>
      <w:lvlJc w:val="left"/>
      <w:pPr>
        <w:ind w:left="8105" w:hanging="803"/>
      </w:pPr>
      <w:rPr>
        <w:rFonts w:hint="default"/>
        <w:lang w:val="zh-CN" w:eastAsia="zh-CN" w:bidi="zh-CN"/>
      </w:rPr>
    </w:lvl>
  </w:abstractNum>
  <w:abstractNum w:abstractNumId="8">
    <w:nsid w:val="4D4DC07F"/>
    <w:multiLevelType w:val="multilevel"/>
    <w:tmpl w:val="4D4DC07F"/>
    <w:lvl w:ilvl="0" w:tentative="0">
      <w:start w:val="1"/>
      <w:numFmt w:val="decimal"/>
      <w:lvlText w:val="（%1）"/>
      <w:lvlJc w:val="left"/>
      <w:pPr>
        <w:ind w:left="248" w:hanging="808"/>
        <w:jc w:val="left"/>
      </w:pPr>
      <w:rPr>
        <w:rFonts w:hint="default" w:ascii="方正仿宋_GBK" w:hAnsi="方正仿宋_GBK" w:eastAsia="方正仿宋_GBK" w:cs="方正仿宋_GBK"/>
        <w:spacing w:val="2"/>
        <w:w w:val="99"/>
        <w:sz w:val="30"/>
        <w:szCs w:val="30"/>
        <w:lang w:val="zh-CN" w:eastAsia="zh-CN" w:bidi="zh-CN"/>
      </w:rPr>
    </w:lvl>
    <w:lvl w:ilvl="1" w:tentative="0">
      <w:start w:val="0"/>
      <w:numFmt w:val="bullet"/>
      <w:lvlText w:val="•"/>
      <w:lvlJc w:val="left"/>
      <w:pPr>
        <w:ind w:left="1186" w:hanging="808"/>
      </w:pPr>
      <w:rPr>
        <w:rFonts w:hint="default"/>
        <w:lang w:val="zh-CN" w:eastAsia="zh-CN" w:bidi="zh-CN"/>
      </w:rPr>
    </w:lvl>
    <w:lvl w:ilvl="2" w:tentative="0">
      <w:start w:val="0"/>
      <w:numFmt w:val="bullet"/>
      <w:lvlText w:val="•"/>
      <w:lvlJc w:val="left"/>
      <w:pPr>
        <w:ind w:left="2133" w:hanging="808"/>
      </w:pPr>
      <w:rPr>
        <w:rFonts w:hint="default"/>
        <w:lang w:val="zh-CN" w:eastAsia="zh-CN" w:bidi="zh-CN"/>
      </w:rPr>
    </w:lvl>
    <w:lvl w:ilvl="3" w:tentative="0">
      <w:start w:val="0"/>
      <w:numFmt w:val="bullet"/>
      <w:lvlText w:val="•"/>
      <w:lvlJc w:val="left"/>
      <w:pPr>
        <w:ind w:left="3079" w:hanging="808"/>
      </w:pPr>
      <w:rPr>
        <w:rFonts w:hint="default"/>
        <w:lang w:val="zh-CN" w:eastAsia="zh-CN" w:bidi="zh-CN"/>
      </w:rPr>
    </w:lvl>
    <w:lvl w:ilvl="4" w:tentative="0">
      <w:start w:val="0"/>
      <w:numFmt w:val="bullet"/>
      <w:lvlText w:val="•"/>
      <w:lvlJc w:val="left"/>
      <w:pPr>
        <w:ind w:left="4026" w:hanging="808"/>
      </w:pPr>
      <w:rPr>
        <w:rFonts w:hint="default"/>
        <w:lang w:val="zh-CN" w:eastAsia="zh-CN" w:bidi="zh-CN"/>
      </w:rPr>
    </w:lvl>
    <w:lvl w:ilvl="5" w:tentative="0">
      <w:start w:val="0"/>
      <w:numFmt w:val="bullet"/>
      <w:lvlText w:val="•"/>
      <w:lvlJc w:val="left"/>
      <w:pPr>
        <w:ind w:left="4973" w:hanging="808"/>
      </w:pPr>
      <w:rPr>
        <w:rFonts w:hint="default"/>
        <w:lang w:val="zh-CN" w:eastAsia="zh-CN" w:bidi="zh-CN"/>
      </w:rPr>
    </w:lvl>
    <w:lvl w:ilvl="6" w:tentative="0">
      <w:start w:val="0"/>
      <w:numFmt w:val="bullet"/>
      <w:lvlText w:val="•"/>
      <w:lvlJc w:val="left"/>
      <w:pPr>
        <w:ind w:left="5919" w:hanging="808"/>
      </w:pPr>
      <w:rPr>
        <w:rFonts w:hint="default"/>
        <w:lang w:val="zh-CN" w:eastAsia="zh-CN" w:bidi="zh-CN"/>
      </w:rPr>
    </w:lvl>
    <w:lvl w:ilvl="7" w:tentative="0">
      <w:start w:val="0"/>
      <w:numFmt w:val="bullet"/>
      <w:lvlText w:val="•"/>
      <w:lvlJc w:val="left"/>
      <w:pPr>
        <w:ind w:left="6866" w:hanging="808"/>
      </w:pPr>
      <w:rPr>
        <w:rFonts w:hint="default"/>
        <w:lang w:val="zh-CN" w:eastAsia="zh-CN" w:bidi="zh-CN"/>
      </w:rPr>
    </w:lvl>
    <w:lvl w:ilvl="8" w:tentative="0">
      <w:start w:val="0"/>
      <w:numFmt w:val="bullet"/>
      <w:lvlText w:val="•"/>
      <w:lvlJc w:val="left"/>
      <w:pPr>
        <w:ind w:left="7813" w:hanging="808"/>
      </w:pPr>
      <w:rPr>
        <w:rFonts w:hint="default"/>
        <w:lang w:val="zh-CN" w:eastAsia="zh-CN" w:bidi="zh-CN"/>
      </w:rPr>
    </w:lvl>
  </w:abstractNum>
  <w:abstractNum w:abstractNumId="9">
    <w:nsid w:val="5A241D34"/>
    <w:multiLevelType w:val="multilevel"/>
    <w:tmpl w:val="5A241D34"/>
    <w:lvl w:ilvl="0" w:tentative="0">
      <w:start w:val="1"/>
      <w:numFmt w:val="decimal"/>
      <w:lvlText w:val="%1."/>
      <w:lvlJc w:val="left"/>
      <w:pPr>
        <w:ind w:left="1375" w:hanging="484"/>
        <w:jc w:val="left"/>
      </w:pPr>
      <w:rPr>
        <w:rFonts w:hint="default" w:ascii="Times New Roman" w:hAnsi="Times New Roman" w:eastAsia="Times New Roman" w:cs="Times New Roman"/>
        <w:b/>
        <w:bCs/>
        <w:spacing w:val="1"/>
        <w:w w:val="99"/>
        <w:sz w:val="30"/>
        <w:szCs w:val="30"/>
        <w:lang w:val="zh-CN" w:eastAsia="zh-CN" w:bidi="zh-CN"/>
      </w:rPr>
    </w:lvl>
    <w:lvl w:ilvl="1" w:tentative="0">
      <w:start w:val="0"/>
      <w:numFmt w:val="bullet"/>
      <w:lvlText w:val="•"/>
      <w:lvlJc w:val="left"/>
      <w:pPr>
        <w:ind w:left="2212" w:hanging="484"/>
      </w:pPr>
      <w:rPr>
        <w:rFonts w:hint="default"/>
        <w:lang w:val="zh-CN" w:eastAsia="zh-CN" w:bidi="zh-CN"/>
      </w:rPr>
    </w:lvl>
    <w:lvl w:ilvl="2" w:tentative="0">
      <w:start w:val="0"/>
      <w:numFmt w:val="bullet"/>
      <w:lvlText w:val="•"/>
      <w:lvlJc w:val="left"/>
      <w:pPr>
        <w:ind w:left="3045" w:hanging="484"/>
      </w:pPr>
      <w:rPr>
        <w:rFonts w:hint="default"/>
        <w:lang w:val="zh-CN" w:eastAsia="zh-CN" w:bidi="zh-CN"/>
      </w:rPr>
    </w:lvl>
    <w:lvl w:ilvl="3" w:tentative="0">
      <w:start w:val="0"/>
      <w:numFmt w:val="bullet"/>
      <w:lvlText w:val="•"/>
      <w:lvlJc w:val="left"/>
      <w:pPr>
        <w:ind w:left="3877" w:hanging="484"/>
      </w:pPr>
      <w:rPr>
        <w:rFonts w:hint="default"/>
        <w:lang w:val="zh-CN" w:eastAsia="zh-CN" w:bidi="zh-CN"/>
      </w:rPr>
    </w:lvl>
    <w:lvl w:ilvl="4" w:tentative="0">
      <w:start w:val="0"/>
      <w:numFmt w:val="bullet"/>
      <w:lvlText w:val="•"/>
      <w:lvlJc w:val="left"/>
      <w:pPr>
        <w:ind w:left="4710" w:hanging="484"/>
      </w:pPr>
      <w:rPr>
        <w:rFonts w:hint="default"/>
        <w:lang w:val="zh-CN" w:eastAsia="zh-CN" w:bidi="zh-CN"/>
      </w:rPr>
    </w:lvl>
    <w:lvl w:ilvl="5" w:tentative="0">
      <w:start w:val="0"/>
      <w:numFmt w:val="bullet"/>
      <w:lvlText w:val="•"/>
      <w:lvlJc w:val="left"/>
      <w:pPr>
        <w:ind w:left="5543" w:hanging="484"/>
      </w:pPr>
      <w:rPr>
        <w:rFonts w:hint="default"/>
        <w:lang w:val="zh-CN" w:eastAsia="zh-CN" w:bidi="zh-CN"/>
      </w:rPr>
    </w:lvl>
    <w:lvl w:ilvl="6" w:tentative="0">
      <w:start w:val="0"/>
      <w:numFmt w:val="bullet"/>
      <w:lvlText w:val="•"/>
      <w:lvlJc w:val="left"/>
      <w:pPr>
        <w:ind w:left="6375" w:hanging="484"/>
      </w:pPr>
      <w:rPr>
        <w:rFonts w:hint="default"/>
        <w:lang w:val="zh-CN" w:eastAsia="zh-CN" w:bidi="zh-CN"/>
      </w:rPr>
    </w:lvl>
    <w:lvl w:ilvl="7" w:tentative="0">
      <w:start w:val="0"/>
      <w:numFmt w:val="bullet"/>
      <w:lvlText w:val="•"/>
      <w:lvlJc w:val="left"/>
      <w:pPr>
        <w:ind w:left="7208" w:hanging="484"/>
      </w:pPr>
      <w:rPr>
        <w:rFonts w:hint="default"/>
        <w:lang w:val="zh-CN" w:eastAsia="zh-CN" w:bidi="zh-CN"/>
      </w:rPr>
    </w:lvl>
    <w:lvl w:ilvl="8" w:tentative="0">
      <w:start w:val="0"/>
      <w:numFmt w:val="bullet"/>
      <w:lvlText w:val="•"/>
      <w:lvlJc w:val="left"/>
      <w:pPr>
        <w:ind w:left="8041" w:hanging="484"/>
      </w:pPr>
      <w:rPr>
        <w:rFonts w:hint="default"/>
        <w:lang w:val="zh-CN" w:eastAsia="zh-CN" w:bidi="zh-CN"/>
      </w:rPr>
    </w:lvl>
  </w:abstractNum>
  <w:abstractNum w:abstractNumId="10">
    <w:nsid w:val="60382F6E"/>
    <w:multiLevelType w:val="multilevel"/>
    <w:tmpl w:val="60382F6E"/>
    <w:lvl w:ilvl="0" w:tentative="0">
      <w:start w:val="1"/>
      <w:numFmt w:val="decimal"/>
      <w:lvlText w:val="（%1）"/>
      <w:lvlJc w:val="left"/>
      <w:pPr>
        <w:ind w:left="1692" w:hanging="803"/>
        <w:jc w:val="left"/>
      </w:pPr>
      <w:rPr>
        <w:rFonts w:hint="default" w:ascii="方正仿宋_GBK" w:hAnsi="方正仿宋_GBK" w:eastAsia="方正仿宋_GBK" w:cs="方正仿宋_GBK"/>
        <w:spacing w:val="-2"/>
        <w:w w:val="99"/>
        <w:sz w:val="30"/>
        <w:szCs w:val="30"/>
        <w:lang w:val="zh-CN" w:eastAsia="zh-CN" w:bidi="zh-CN"/>
      </w:rPr>
    </w:lvl>
    <w:lvl w:ilvl="1" w:tentative="0">
      <w:start w:val="0"/>
      <w:numFmt w:val="bullet"/>
      <w:lvlText w:val="•"/>
      <w:lvlJc w:val="left"/>
      <w:pPr>
        <w:ind w:left="2500" w:hanging="803"/>
      </w:pPr>
      <w:rPr>
        <w:rFonts w:hint="default"/>
        <w:lang w:val="zh-CN" w:eastAsia="zh-CN" w:bidi="zh-CN"/>
      </w:rPr>
    </w:lvl>
    <w:lvl w:ilvl="2" w:tentative="0">
      <w:start w:val="0"/>
      <w:numFmt w:val="bullet"/>
      <w:lvlText w:val="•"/>
      <w:lvlJc w:val="left"/>
      <w:pPr>
        <w:ind w:left="3301" w:hanging="803"/>
      </w:pPr>
      <w:rPr>
        <w:rFonts w:hint="default"/>
        <w:lang w:val="zh-CN" w:eastAsia="zh-CN" w:bidi="zh-CN"/>
      </w:rPr>
    </w:lvl>
    <w:lvl w:ilvl="3" w:tentative="0">
      <w:start w:val="0"/>
      <w:numFmt w:val="bullet"/>
      <w:lvlText w:val="•"/>
      <w:lvlJc w:val="left"/>
      <w:pPr>
        <w:ind w:left="4101" w:hanging="803"/>
      </w:pPr>
      <w:rPr>
        <w:rFonts w:hint="default"/>
        <w:lang w:val="zh-CN" w:eastAsia="zh-CN" w:bidi="zh-CN"/>
      </w:rPr>
    </w:lvl>
    <w:lvl w:ilvl="4" w:tentative="0">
      <w:start w:val="0"/>
      <w:numFmt w:val="bullet"/>
      <w:lvlText w:val="•"/>
      <w:lvlJc w:val="left"/>
      <w:pPr>
        <w:ind w:left="4902" w:hanging="803"/>
      </w:pPr>
      <w:rPr>
        <w:rFonts w:hint="default"/>
        <w:lang w:val="zh-CN" w:eastAsia="zh-CN" w:bidi="zh-CN"/>
      </w:rPr>
    </w:lvl>
    <w:lvl w:ilvl="5" w:tentative="0">
      <w:start w:val="0"/>
      <w:numFmt w:val="bullet"/>
      <w:lvlText w:val="•"/>
      <w:lvlJc w:val="left"/>
      <w:pPr>
        <w:ind w:left="5703" w:hanging="803"/>
      </w:pPr>
      <w:rPr>
        <w:rFonts w:hint="default"/>
        <w:lang w:val="zh-CN" w:eastAsia="zh-CN" w:bidi="zh-CN"/>
      </w:rPr>
    </w:lvl>
    <w:lvl w:ilvl="6" w:tentative="0">
      <w:start w:val="0"/>
      <w:numFmt w:val="bullet"/>
      <w:lvlText w:val="•"/>
      <w:lvlJc w:val="left"/>
      <w:pPr>
        <w:ind w:left="6503" w:hanging="803"/>
      </w:pPr>
      <w:rPr>
        <w:rFonts w:hint="default"/>
        <w:lang w:val="zh-CN" w:eastAsia="zh-CN" w:bidi="zh-CN"/>
      </w:rPr>
    </w:lvl>
    <w:lvl w:ilvl="7" w:tentative="0">
      <w:start w:val="0"/>
      <w:numFmt w:val="bullet"/>
      <w:lvlText w:val="•"/>
      <w:lvlJc w:val="left"/>
      <w:pPr>
        <w:ind w:left="7304" w:hanging="803"/>
      </w:pPr>
      <w:rPr>
        <w:rFonts w:hint="default"/>
        <w:lang w:val="zh-CN" w:eastAsia="zh-CN" w:bidi="zh-CN"/>
      </w:rPr>
    </w:lvl>
    <w:lvl w:ilvl="8" w:tentative="0">
      <w:start w:val="0"/>
      <w:numFmt w:val="bullet"/>
      <w:lvlText w:val="•"/>
      <w:lvlJc w:val="left"/>
      <w:pPr>
        <w:ind w:left="8105" w:hanging="803"/>
      </w:pPr>
      <w:rPr>
        <w:rFonts w:hint="default"/>
        <w:lang w:val="zh-CN" w:eastAsia="zh-CN" w:bidi="zh-CN"/>
      </w:rPr>
    </w:lvl>
  </w:abstractNum>
  <w:num w:numId="1">
    <w:abstractNumId w:val="9"/>
  </w:num>
  <w:num w:numId="2">
    <w:abstractNumId w:val="1"/>
  </w:num>
  <w:num w:numId="3">
    <w:abstractNumId w:val="8"/>
  </w:num>
  <w:num w:numId="4">
    <w:abstractNumId w:val="4"/>
  </w:num>
  <w:num w:numId="5">
    <w:abstractNumId w:val="6"/>
  </w:num>
  <w:num w:numId="6">
    <w:abstractNumId w:val="3"/>
  </w:num>
  <w:num w:numId="7">
    <w:abstractNumId w:val="2"/>
  </w:num>
  <w:num w:numId="8">
    <w:abstractNumId w:val="0"/>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38C211ED"/>
    <w:rsid w:val="4F8460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仿宋_GBK" w:hAnsi="方正仿宋_GBK" w:eastAsia="方正仿宋_GBK" w:cs="方正仿宋_GBK"/>
      <w:sz w:val="22"/>
      <w:szCs w:val="22"/>
      <w:lang w:val="zh-CN" w:eastAsia="zh-CN" w:bidi="zh-CN"/>
    </w:rPr>
  </w:style>
  <w:style w:type="paragraph" w:styleId="2">
    <w:name w:val="heading 1"/>
    <w:basedOn w:val="1"/>
    <w:next w:val="1"/>
    <w:qFormat/>
    <w:uiPriority w:val="1"/>
    <w:pPr>
      <w:ind w:left="570" w:right="929"/>
      <w:jc w:val="center"/>
      <w:outlineLvl w:val="1"/>
    </w:pPr>
    <w:rPr>
      <w:rFonts w:ascii="方正小标宋_GBK" w:hAnsi="方正小标宋_GBK" w:eastAsia="方正小标宋_GBK" w:cs="方正小标宋_GBK"/>
      <w:sz w:val="40"/>
      <w:szCs w:val="40"/>
      <w:lang w:val="zh-CN" w:eastAsia="zh-CN" w:bidi="zh-CN"/>
    </w:rPr>
  </w:style>
  <w:style w:type="character" w:default="1" w:styleId="5">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方正仿宋_GBK" w:hAnsi="方正仿宋_GBK" w:eastAsia="方正仿宋_GBK" w:cs="方正仿宋_GBK"/>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248" w:firstLine="640"/>
    </w:pPr>
    <w:rPr>
      <w:rFonts w:ascii="方正仿宋_GBK" w:hAnsi="方正仿宋_GBK" w:eastAsia="方正仿宋_GBK" w:cs="方正仿宋_GBK"/>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1026"/>
    <customShpInfo spid="_x0000_s1027"/>
    <customShpInfo spid="_x0000_s1028"/>
    <customShpInfo spid="_x0000_s1030"/>
    <customShpInfo spid="_x0000_s1029"/>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2020-09-21T10:51:00Z</dcterms:created>
  <dc:creator>86131</dc:creator>
  <cp:lastModifiedBy>李鹤含</cp:lastModifiedBy>
  <dcterms:modified xsi:type="dcterms:W3CDTF">2021-09-29T06:42:59Z</dcterms:modified>
  <dc:title>Microsoft Word - 20332 ä¸?çı—æŒ⁄æ¡£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2019-05-09T00:00:00Z</vt:filetime>
  </property>
  <property fmtid="{D5CDD505-2E9C-101B-9397-08002B2CF9AE}" pid="3" name="LastSaved">
    <vt:filetime>2020-09-21T00:00:00Z</vt:filetime>
  </property>
  <property fmtid="{D5CDD505-2E9C-101B-9397-08002B2CF9AE}" pid="4" name="KSOSaveFontToCloudKey">
    <vt:lpwstr>279035453_cloud</vt:lpwstr>
  </property>
  <property fmtid="{D5CDD505-2E9C-101B-9397-08002B2CF9AE}" pid="5" name="KSOProductBuildVer">
    <vt:lpwstr>2052-11.1.0.10700</vt:lpwstr>
  </property>
  <property fmtid="{D5CDD505-2E9C-101B-9397-08002B2CF9AE}" pid="6" name="ICV">
    <vt:lpwstr>63B0BFC5971D437B8E0887BC646A36BF</vt:lpwstr>
  </property>
</Properties>
</file>